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3E08E" w14:textId="77777777" w:rsidR="00131839" w:rsidRPr="00097C5B" w:rsidRDefault="00131839" w:rsidP="00131839">
      <w:pPr>
        <w:jc w:val="both"/>
        <w:rPr>
          <w:szCs w:val="20"/>
        </w:rPr>
      </w:pPr>
    </w:p>
    <w:p w14:paraId="21BA7AD5" w14:textId="77777777" w:rsidR="00131839" w:rsidRPr="00097C5B" w:rsidRDefault="00131839" w:rsidP="00131839">
      <w:pPr>
        <w:jc w:val="both"/>
        <w:rPr>
          <w:szCs w:val="20"/>
        </w:rPr>
      </w:pPr>
    </w:p>
    <w:p w14:paraId="6E35362D" w14:textId="77777777" w:rsidR="00720E6E" w:rsidRPr="00097C5B" w:rsidRDefault="00720E6E" w:rsidP="00720E6E">
      <w:pPr>
        <w:jc w:val="center"/>
        <w:rPr>
          <w:rFonts w:cstheme="minorHAnsi"/>
          <w:b/>
          <w:bCs/>
          <w:color w:val="0E2841"/>
          <w:sz w:val="48"/>
          <w:szCs w:val="48"/>
        </w:rPr>
      </w:pPr>
      <w:r w:rsidRPr="00097C5B">
        <w:rPr>
          <w:rFonts w:cstheme="minorHAnsi"/>
          <w:b/>
          <w:bCs/>
          <w:color w:val="0E2841"/>
          <w:sz w:val="48"/>
          <w:szCs w:val="48"/>
        </w:rPr>
        <w:t>PARTENAR-IA</w:t>
      </w:r>
    </w:p>
    <w:p w14:paraId="0A6C5EF4" w14:textId="77777777" w:rsidR="00720E6E" w:rsidRPr="00097C5B" w:rsidRDefault="00720E6E" w:rsidP="00720E6E">
      <w:pPr>
        <w:jc w:val="center"/>
        <w:rPr>
          <w:rFonts w:cstheme="minorHAnsi"/>
          <w:b/>
          <w:bCs/>
          <w:color w:val="0E2841"/>
          <w:sz w:val="48"/>
          <w:szCs w:val="48"/>
        </w:rPr>
      </w:pPr>
    </w:p>
    <w:p w14:paraId="1C406CF5" w14:textId="2AA79CA9" w:rsidR="00720E6E" w:rsidRPr="00A12A65" w:rsidRDefault="004728DD" w:rsidP="00720E6E">
      <w:pPr>
        <w:jc w:val="center"/>
        <w:rPr>
          <w:b/>
          <w:bCs/>
          <w:sz w:val="40"/>
          <w:szCs w:val="40"/>
        </w:rPr>
      </w:pPr>
      <w:r w:rsidRPr="00A12A65">
        <w:rPr>
          <w:b/>
          <w:bCs/>
          <w:sz w:val="40"/>
          <w:szCs w:val="40"/>
        </w:rPr>
        <w:t>Lettre</w:t>
      </w:r>
      <w:r w:rsidR="00720E6E" w:rsidRPr="00A12A65">
        <w:rPr>
          <w:b/>
          <w:bCs/>
          <w:sz w:val="40"/>
          <w:szCs w:val="40"/>
        </w:rPr>
        <w:t xml:space="preserve"> d’intention </w:t>
      </w:r>
      <w:r w:rsidRPr="00A12A65">
        <w:rPr>
          <w:b/>
          <w:bCs/>
          <w:sz w:val="40"/>
          <w:szCs w:val="40"/>
        </w:rPr>
        <w:t>– Programme</w:t>
      </w:r>
      <w:r w:rsidR="00720E6E" w:rsidRPr="00A12A65">
        <w:rPr>
          <w:b/>
          <w:bCs/>
          <w:sz w:val="40"/>
          <w:szCs w:val="40"/>
        </w:rPr>
        <w:t xml:space="preserve"> </w:t>
      </w:r>
      <w:proofErr w:type="spellStart"/>
      <w:r w:rsidR="00720E6E" w:rsidRPr="00A12A65">
        <w:rPr>
          <w:b/>
          <w:bCs/>
          <w:sz w:val="40"/>
          <w:szCs w:val="40"/>
        </w:rPr>
        <w:t>Partenar</w:t>
      </w:r>
      <w:proofErr w:type="spellEnd"/>
      <w:r w:rsidR="00720E6E" w:rsidRPr="00A12A65">
        <w:rPr>
          <w:b/>
          <w:bCs/>
          <w:sz w:val="40"/>
          <w:szCs w:val="40"/>
        </w:rPr>
        <w:t>-IA</w:t>
      </w:r>
    </w:p>
    <w:p w14:paraId="6EA0A2E1" w14:textId="1817B0F5" w:rsidR="00720E6E" w:rsidRPr="00097C5B" w:rsidRDefault="0030747F" w:rsidP="00720E6E">
      <w:pPr>
        <w:jc w:val="center"/>
        <w:rPr>
          <w:rFonts w:cstheme="minorHAnsi"/>
          <w:i/>
          <w:iCs/>
          <w:color w:val="0E2841"/>
          <w:sz w:val="28"/>
          <w:szCs w:val="28"/>
        </w:rPr>
      </w:pPr>
      <w:r w:rsidRPr="00A12A65">
        <w:rPr>
          <w:rFonts w:cstheme="minorHAnsi"/>
          <w:i/>
          <w:iCs/>
          <w:color w:val="0E2841"/>
          <w:sz w:val="28"/>
          <w:szCs w:val="28"/>
        </w:rPr>
        <w:t>Préqualification au programme</w:t>
      </w:r>
    </w:p>
    <w:p w14:paraId="23959491" w14:textId="77777777" w:rsidR="00720E6E" w:rsidRPr="00097C5B" w:rsidRDefault="00720E6E" w:rsidP="00720E6E">
      <w:pPr>
        <w:jc w:val="center"/>
        <w:rPr>
          <w:rFonts w:cstheme="minorHAnsi"/>
          <w:i/>
          <w:iCs/>
          <w:color w:val="0E2841"/>
          <w:sz w:val="28"/>
          <w:szCs w:val="28"/>
        </w:rPr>
      </w:pPr>
    </w:p>
    <w:p w14:paraId="5E784A02" w14:textId="77777777" w:rsidR="00720E6E" w:rsidRPr="00097C5B" w:rsidRDefault="00720E6E" w:rsidP="00720E6E">
      <w:pPr>
        <w:jc w:val="center"/>
        <w:rPr>
          <w:color w:val="0E2841"/>
          <w:sz w:val="48"/>
          <w:szCs w:val="48"/>
        </w:rPr>
      </w:pPr>
    </w:p>
    <w:p w14:paraId="21FF2BF7" w14:textId="132770D7" w:rsidR="007F1444" w:rsidRPr="00097C5B" w:rsidRDefault="004728DD" w:rsidP="00720E6E">
      <w:pPr>
        <w:jc w:val="center"/>
        <w:rPr>
          <w:color w:val="0E2841"/>
          <w:sz w:val="48"/>
          <w:szCs w:val="48"/>
        </w:rPr>
      </w:pPr>
      <w:r w:rsidRPr="00097C5B">
        <w:rPr>
          <w:noProof/>
          <w:sz w:val="48"/>
        </w:rPr>
        <w:drawing>
          <wp:anchor distT="0" distB="0" distL="114300" distR="114300" simplePos="0" relativeHeight="251677696" behindDoc="1" locked="0" layoutInCell="1" allowOverlap="1" wp14:anchorId="185E7DC6" wp14:editId="0E3D5B49">
            <wp:simplePos x="0" y="0"/>
            <wp:positionH relativeFrom="margin">
              <wp:posOffset>332105</wp:posOffset>
            </wp:positionH>
            <wp:positionV relativeFrom="paragraph">
              <wp:posOffset>250825</wp:posOffset>
            </wp:positionV>
            <wp:extent cx="5279390" cy="3505200"/>
            <wp:effectExtent l="0" t="0" r="0" b="0"/>
            <wp:wrapTight wrapText="bothSides">
              <wp:wrapPolygon edited="0">
                <wp:start x="0" y="0"/>
                <wp:lineTo x="0" y="21483"/>
                <wp:lineTo x="21512" y="21483"/>
                <wp:lineTo x="21512" y="0"/>
                <wp:lineTo x="0" y="0"/>
              </wp:wrapPolygon>
            </wp:wrapTight>
            <wp:docPr id="1" name="Image 1"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 conception&#10;&#10;Description générée automatiquement"/>
                    <pic:cNvPicPr/>
                  </pic:nvPicPr>
                  <pic:blipFill rotWithShape="1">
                    <a:blip r:embed="rId8">
                      <a:extLst>
                        <a:ext uri="{28A0092B-C50C-407E-A947-70E740481C1C}">
                          <a14:useLocalDpi xmlns:a14="http://schemas.microsoft.com/office/drawing/2010/main" val="0"/>
                        </a:ext>
                      </a:extLst>
                    </a:blip>
                    <a:srcRect l="3739" t="3079"/>
                    <a:stretch/>
                  </pic:blipFill>
                  <pic:spPr bwMode="auto">
                    <a:xfrm>
                      <a:off x="0" y="0"/>
                      <a:ext cx="5279390" cy="350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BC282F" w14:textId="754C1676" w:rsidR="00720E6E" w:rsidRPr="00097C5B" w:rsidRDefault="00720E6E" w:rsidP="00720E6E"/>
    <w:p w14:paraId="0A070FA7" w14:textId="364BC092" w:rsidR="00131839" w:rsidRPr="00097C5B" w:rsidRDefault="00131839" w:rsidP="00131839">
      <w:pPr>
        <w:jc w:val="both"/>
        <w:rPr>
          <w:szCs w:val="20"/>
        </w:rPr>
      </w:pPr>
    </w:p>
    <w:p w14:paraId="6F7BF37A" w14:textId="77777777" w:rsidR="00720E6E" w:rsidRPr="00097C5B" w:rsidRDefault="00720E6E" w:rsidP="00131839">
      <w:pPr>
        <w:jc w:val="center"/>
        <w:rPr>
          <w:b/>
          <w:bCs/>
        </w:rPr>
      </w:pPr>
    </w:p>
    <w:p w14:paraId="72AA50A1" w14:textId="77777777" w:rsidR="00720E6E" w:rsidRPr="00097C5B" w:rsidRDefault="00720E6E" w:rsidP="00131839">
      <w:pPr>
        <w:jc w:val="center"/>
        <w:rPr>
          <w:b/>
          <w:bCs/>
        </w:rPr>
      </w:pPr>
    </w:p>
    <w:p w14:paraId="6E667C6F" w14:textId="77777777" w:rsidR="00720E6E" w:rsidRPr="00097C5B" w:rsidRDefault="00720E6E" w:rsidP="00131839">
      <w:pPr>
        <w:jc w:val="center"/>
        <w:rPr>
          <w:b/>
          <w:bCs/>
        </w:rPr>
      </w:pPr>
    </w:p>
    <w:p w14:paraId="33598C61" w14:textId="77777777" w:rsidR="00720E6E" w:rsidRPr="00097C5B" w:rsidRDefault="00720E6E" w:rsidP="00131839">
      <w:pPr>
        <w:jc w:val="center"/>
        <w:rPr>
          <w:b/>
          <w:bCs/>
        </w:rPr>
      </w:pPr>
    </w:p>
    <w:p w14:paraId="656E3ECD" w14:textId="77777777" w:rsidR="00720E6E" w:rsidRPr="00097C5B" w:rsidRDefault="00720E6E" w:rsidP="00131839">
      <w:pPr>
        <w:jc w:val="center"/>
        <w:rPr>
          <w:b/>
          <w:bCs/>
        </w:rPr>
      </w:pPr>
    </w:p>
    <w:p w14:paraId="3AFEC5F6" w14:textId="77777777" w:rsidR="00720E6E" w:rsidRPr="00097C5B" w:rsidRDefault="00720E6E" w:rsidP="00131839">
      <w:pPr>
        <w:jc w:val="center"/>
        <w:rPr>
          <w:b/>
          <w:bCs/>
        </w:rPr>
      </w:pPr>
    </w:p>
    <w:p w14:paraId="3E021661" w14:textId="77777777" w:rsidR="00720E6E" w:rsidRPr="00097C5B" w:rsidRDefault="00720E6E" w:rsidP="00131839">
      <w:pPr>
        <w:jc w:val="center"/>
        <w:rPr>
          <w:b/>
          <w:bCs/>
        </w:rPr>
      </w:pPr>
    </w:p>
    <w:p w14:paraId="290EC882" w14:textId="77777777" w:rsidR="00720E6E" w:rsidRPr="00097C5B" w:rsidRDefault="00720E6E" w:rsidP="00131839">
      <w:pPr>
        <w:jc w:val="center"/>
        <w:rPr>
          <w:b/>
          <w:bCs/>
        </w:rPr>
      </w:pPr>
    </w:p>
    <w:p w14:paraId="1DACE982" w14:textId="77777777" w:rsidR="00720E6E" w:rsidRPr="00097C5B" w:rsidRDefault="00720E6E" w:rsidP="00131839">
      <w:pPr>
        <w:jc w:val="center"/>
        <w:rPr>
          <w:b/>
          <w:bCs/>
        </w:rPr>
      </w:pPr>
    </w:p>
    <w:p w14:paraId="0CEC7E98" w14:textId="77777777" w:rsidR="00720E6E" w:rsidRPr="00097C5B" w:rsidRDefault="00720E6E" w:rsidP="00131839">
      <w:pPr>
        <w:jc w:val="center"/>
        <w:rPr>
          <w:b/>
          <w:bCs/>
        </w:rPr>
      </w:pPr>
    </w:p>
    <w:p w14:paraId="7D34AED0" w14:textId="77777777" w:rsidR="00720E6E" w:rsidRPr="00097C5B" w:rsidRDefault="00720E6E" w:rsidP="00131839">
      <w:pPr>
        <w:jc w:val="center"/>
        <w:rPr>
          <w:b/>
          <w:bCs/>
        </w:rPr>
      </w:pPr>
    </w:p>
    <w:p w14:paraId="0DFA277D" w14:textId="77777777" w:rsidR="00720E6E" w:rsidRPr="00097C5B" w:rsidRDefault="00720E6E" w:rsidP="00131839">
      <w:pPr>
        <w:jc w:val="center"/>
        <w:rPr>
          <w:b/>
          <w:bCs/>
        </w:rPr>
      </w:pPr>
    </w:p>
    <w:p w14:paraId="5FF95875" w14:textId="77777777" w:rsidR="00720E6E" w:rsidRPr="00097C5B" w:rsidRDefault="00720E6E" w:rsidP="00131839">
      <w:pPr>
        <w:jc w:val="center"/>
        <w:rPr>
          <w:b/>
          <w:bCs/>
        </w:rPr>
      </w:pPr>
    </w:p>
    <w:p w14:paraId="10BB5027" w14:textId="77777777" w:rsidR="00720E6E" w:rsidRPr="00097C5B" w:rsidRDefault="00720E6E" w:rsidP="00131839">
      <w:pPr>
        <w:jc w:val="center"/>
        <w:rPr>
          <w:b/>
          <w:bCs/>
        </w:rPr>
      </w:pPr>
    </w:p>
    <w:p w14:paraId="4F2A14AA" w14:textId="77777777" w:rsidR="00720E6E" w:rsidRPr="00097C5B" w:rsidRDefault="00720E6E" w:rsidP="00131839">
      <w:pPr>
        <w:jc w:val="center"/>
        <w:rPr>
          <w:b/>
          <w:bCs/>
        </w:rPr>
      </w:pPr>
    </w:p>
    <w:p w14:paraId="4D749726" w14:textId="77777777" w:rsidR="00720E6E" w:rsidRPr="00097C5B" w:rsidRDefault="00720E6E" w:rsidP="00131839">
      <w:pPr>
        <w:jc w:val="center"/>
        <w:rPr>
          <w:b/>
          <w:bCs/>
        </w:rPr>
      </w:pPr>
    </w:p>
    <w:p w14:paraId="40E53E75" w14:textId="77777777" w:rsidR="00720E6E" w:rsidRPr="00097C5B" w:rsidRDefault="00720E6E" w:rsidP="00131839">
      <w:pPr>
        <w:jc w:val="center"/>
        <w:rPr>
          <w:b/>
          <w:bCs/>
        </w:rPr>
      </w:pPr>
    </w:p>
    <w:p w14:paraId="692BEF67" w14:textId="77777777" w:rsidR="00720E6E" w:rsidRPr="00097C5B" w:rsidRDefault="00720E6E" w:rsidP="00131839">
      <w:pPr>
        <w:jc w:val="center"/>
        <w:rPr>
          <w:b/>
          <w:bCs/>
        </w:rPr>
      </w:pPr>
    </w:p>
    <w:p w14:paraId="7D300A1C" w14:textId="77777777" w:rsidR="00720E6E" w:rsidRPr="00097C5B" w:rsidRDefault="00720E6E" w:rsidP="00131839">
      <w:pPr>
        <w:jc w:val="center"/>
        <w:rPr>
          <w:b/>
          <w:bCs/>
        </w:rPr>
      </w:pPr>
    </w:p>
    <w:p w14:paraId="32A45DDE" w14:textId="77777777" w:rsidR="00720E6E" w:rsidRPr="00097C5B" w:rsidRDefault="00720E6E" w:rsidP="00131839">
      <w:pPr>
        <w:jc w:val="center"/>
        <w:rPr>
          <w:b/>
          <w:bCs/>
        </w:rPr>
      </w:pPr>
    </w:p>
    <w:p w14:paraId="52A890F8" w14:textId="77777777" w:rsidR="00720E6E" w:rsidRPr="00097C5B" w:rsidRDefault="00720E6E" w:rsidP="00131839">
      <w:pPr>
        <w:jc w:val="center"/>
        <w:rPr>
          <w:b/>
          <w:bCs/>
        </w:rPr>
      </w:pPr>
    </w:p>
    <w:p w14:paraId="18474951" w14:textId="77777777" w:rsidR="00B71F40" w:rsidRDefault="00B71F40" w:rsidP="00EE7A19">
      <w:pPr>
        <w:pStyle w:val="Lgende"/>
        <w:keepNext/>
        <w:rPr>
          <w:i w:val="0"/>
          <w:iCs w:val="0"/>
          <w:sz w:val="22"/>
          <w:szCs w:val="22"/>
        </w:rPr>
      </w:pPr>
    </w:p>
    <w:p w14:paraId="4B91562F" w14:textId="77777777" w:rsidR="00B71F40" w:rsidRDefault="00B71F40" w:rsidP="00EE7A19">
      <w:pPr>
        <w:pStyle w:val="Lgende"/>
        <w:keepNext/>
        <w:rPr>
          <w:i w:val="0"/>
          <w:iCs w:val="0"/>
          <w:sz w:val="22"/>
          <w:szCs w:val="22"/>
        </w:rPr>
      </w:pPr>
    </w:p>
    <w:p w14:paraId="30E4F34C" w14:textId="77777777" w:rsidR="00B71F40" w:rsidRDefault="00B71F40" w:rsidP="00EE7A19">
      <w:pPr>
        <w:pStyle w:val="Lgende"/>
        <w:keepNext/>
        <w:rPr>
          <w:i w:val="0"/>
          <w:iCs w:val="0"/>
          <w:sz w:val="22"/>
          <w:szCs w:val="22"/>
        </w:rPr>
      </w:pPr>
    </w:p>
    <w:p w14:paraId="40DCA736" w14:textId="77777777" w:rsidR="00B71F40" w:rsidRDefault="00B71F40" w:rsidP="00EE7A19">
      <w:pPr>
        <w:pStyle w:val="Lgende"/>
        <w:keepNext/>
        <w:rPr>
          <w:i w:val="0"/>
          <w:iCs w:val="0"/>
          <w:sz w:val="22"/>
          <w:szCs w:val="22"/>
        </w:rPr>
      </w:pPr>
    </w:p>
    <w:p w14:paraId="34D0D897" w14:textId="5A566E91" w:rsidR="00EE7A19" w:rsidRPr="00EE7A19" w:rsidRDefault="00A12A65" w:rsidP="00EE7A19">
      <w:pPr>
        <w:pStyle w:val="Lgende"/>
        <w:keepNext/>
        <w:rPr>
          <w:i w:val="0"/>
          <w:iCs w:val="0"/>
          <w:sz w:val="22"/>
          <w:szCs w:val="22"/>
        </w:rPr>
      </w:pPr>
      <w:r w:rsidRPr="00A12A65">
        <w:rPr>
          <w:i w:val="0"/>
          <w:iCs w:val="0"/>
          <w:sz w:val="22"/>
          <w:szCs w:val="22"/>
        </w:rPr>
        <w:t xml:space="preserve">Tableau </w:t>
      </w:r>
      <w:r w:rsidRPr="00A12A65">
        <w:rPr>
          <w:i w:val="0"/>
          <w:iCs w:val="0"/>
          <w:sz w:val="22"/>
          <w:szCs w:val="22"/>
        </w:rPr>
        <w:fldChar w:fldCharType="begin"/>
      </w:r>
      <w:r w:rsidRPr="00A12A65">
        <w:rPr>
          <w:i w:val="0"/>
          <w:iCs w:val="0"/>
          <w:sz w:val="22"/>
          <w:szCs w:val="22"/>
        </w:rPr>
        <w:instrText xml:space="preserve"> SEQ Tableau \* ARABIC </w:instrText>
      </w:r>
      <w:r w:rsidRPr="00A12A65">
        <w:rPr>
          <w:i w:val="0"/>
          <w:iCs w:val="0"/>
          <w:sz w:val="22"/>
          <w:szCs w:val="22"/>
        </w:rPr>
        <w:fldChar w:fldCharType="separate"/>
      </w:r>
      <w:r w:rsidRPr="00A12A65">
        <w:rPr>
          <w:i w:val="0"/>
          <w:iCs w:val="0"/>
          <w:noProof/>
          <w:sz w:val="22"/>
          <w:szCs w:val="22"/>
        </w:rPr>
        <w:t>1</w:t>
      </w:r>
      <w:r w:rsidRPr="00A12A65">
        <w:rPr>
          <w:i w:val="0"/>
          <w:iCs w:val="0"/>
          <w:sz w:val="22"/>
          <w:szCs w:val="22"/>
        </w:rPr>
        <w:fldChar w:fldCharType="end"/>
      </w:r>
      <w:r w:rsidRPr="00A12A65">
        <w:rPr>
          <w:i w:val="0"/>
          <w:iCs w:val="0"/>
          <w:sz w:val="22"/>
          <w:szCs w:val="22"/>
        </w:rPr>
        <w:t>: Contacts</w:t>
      </w:r>
    </w:p>
    <w:tbl>
      <w:tblPr>
        <w:tblStyle w:val="Grilledutableau"/>
        <w:tblW w:w="9776" w:type="dxa"/>
        <w:jc w:val="center"/>
        <w:tblLook w:val="04A0" w:firstRow="1" w:lastRow="0" w:firstColumn="1" w:lastColumn="0" w:noHBand="0" w:noVBand="1"/>
      </w:tblPr>
      <w:tblGrid>
        <w:gridCol w:w="3256"/>
        <w:gridCol w:w="4536"/>
        <w:gridCol w:w="1984"/>
      </w:tblGrid>
      <w:tr w:rsidR="00A12A65" w14:paraId="0229AD28" w14:textId="77777777" w:rsidTr="005761F9">
        <w:trPr>
          <w:trHeight w:val="398"/>
          <w:jc w:val="center"/>
        </w:trPr>
        <w:tc>
          <w:tcPr>
            <w:tcW w:w="3256" w:type="dxa"/>
            <w:shd w:val="clear" w:color="auto" w:fill="0E2841" w:themeFill="text2"/>
          </w:tcPr>
          <w:p w14:paraId="344EA2A2" w14:textId="4CE3F8E0" w:rsidR="00A12A65" w:rsidRPr="00B71F40" w:rsidRDefault="00A12A65" w:rsidP="00691980">
            <w:pPr>
              <w:rPr>
                <w:b/>
                <w:bCs/>
                <w:sz w:val="22"/>
                <w:szCs w:val="24"/>
              </w:rPr>
            </w:pPr>
            <w:r w:rsidRPr="00B71F40">
              <w:rPr>
                <w:b/>
                <w:bCs/>
                <w:sz w:val="22"/>
                <w:szCs w:val="24"/>
                <w:lang w:val="en-US"/>
              </w:rPr>
              <w:t>IVADO</w:t>
            </w:r>
          </w:p>
        </w:tc>
        <w:tc>
          <w:tcPr>
            <w:tcW w:w="4536" w:type="dxa"/>
          </w:tcPr>
          <w:p w14:paraId="47C1EB68" w14:textId="1B11398C" w:rsidR="00EE7A19" w:rsidRPr="00EE7A19" w:rsidRDefault="00000000" w:rsidP="00EE7A19">
            <w:pPr>
              <w:rPr>
                <w:color w:val="000000" w:themeColor="text1"/>
              </w:rPr>
            </w:pPr>
            <w:hyperlink r:id="rId9" w:history="1">
              <w:r w:rsidR="00EE7A19" w:rsidRPr="00EE7A19">
                <w:rPr>
                  <w:rStyle w:val="Lienhypertexte"/>
                  <w:color w:val="000000" w:themeColor="text1"/>
                  <w:u w:val="none"/>
                </w:rPr>
                <w:t>Stephane.Carpentier@IVADO.ca</w:t>
              </w:r>
            </w:hyperlink>
          </w:p>
        </w:tc>
        <w:tc>
          <w:tcPr>
            <w:tcW w:w="1984" w:type="dxa"/>
          </w:tcPr>
          <w:p w14:paraId="7570C45A" w14:textId="2E75E352" w:rsidR="00A12A65" w:rsidRPr="00A12A65" w:rsidRDefault="00A12A65" w:rsidP="00691980">
            <w:pPr>
              <w:rPr>
                <w:b/>
                <w:bCs/>
                <w:lang w:val="en-US"/>
              </w:rPr>
            </w:pPr>
            <w:r w:rsidRPr="00A12A65">
              <w:rPr>
                <w:b/>
                <w:bCs/>
                <w:lang w:val="en-US"/>
              </w:rPr>
              <w:t>514-241-0984</w:t>
            </w:r>
          </w:p>
        </w:tc>
      </w:tr>
      <w:tr w:rsidR="000438A7" w:rsidRPr="006056CC" w14:paraId="43710394" w14:textId="77777777" w:rsidTr="005761F9">
        <w:trPr>
          <w:trHeight w:val="398"/>
          <w:jc w:val="center"/>
        </w:trPr>
        <w:tc>
          <w:tcPr>
            <w:tcW w:w="3256" w:type="dxa"/>
            <w:shd w:val="clear" w:color="auto" w:fill="0E2841" w:themeFill="text2"/>
          </w:tcPr>
          <w:p w14:paraId="512FA06B" w14:textId="609555D1" w:rsidR="000438A7" w:rsidRPr="00B71F40" w:rsidRDefault="000438A7" w:rsidP="00691980">
            <w:pPr>
              <w:rPr>
                <w:b/>
                <w:bCs/>
                <w:sz w:val="22"/>
                <w:lang w:val="en-US"/>
              </w:rPr>
            </w:pPr>
            <w:r>
              <w:rPr>
                <w:b/>
                <w:bCs/>
                <w:sz w:val="22"/>
                <w:lang w:val="en-US"/>
              </w:rPr>
              <w:t xml:space="preserve">RSRI : </w:t>
            </w:r>
          </w:p>
        </w:tc>
        <w:tc>
          <w:tcPr>
            <w:tcW w:w="4536" w:type="dxa"/>
          </w:tcPr>
          <w:p w14:paraId="2B2A11EC" w14:textId="44C70EE4" w:rsidR="000438A7" w:rsidRPr="006056CC" w:rsidRDefault="006056CC" w:rsidP="00EE7A19">
            <w:pPr>
              <w:rPr>
                <w:lang w:val="en-US"/>
              </w:rPr>
            </w:pPr>
            <w:r w:rsidRPr="006056CC">
              <w:rPr>
                <w:lang w:val="en-US"/>
              </w:rPr>
              <w:t>Juliette.blouin@cribiq.q</w:t>
            </w:r>
            <w:r>
              <w:rPr>
                <w:lang w:val="en-US"/>
              </w:rPr>
              <w:t>c.ca</w:t>
            </w:r>
          </w:p>
        </w:tc>
        <w:tc>
          <w:tcPr>
            <w:tcW w:w="1984" w:type="dxa"/>
          </w:tcPr>
          <w:p w14:paraId="07FE578A" w14:textId="40246D10" w:rsidR="000438A7" w:rsidRPr="00A12A65" w:rsidRDefault="006056CC" w:rsidP="00691980">
            <w:pPr>
              <w:rPr>
                <w:b/>
                <w:bCs/>
                <w:lang w:val="en-US"/>
              </w:rPr>
            </w:pPr>
            <w:r>
              <w:rPr>
                <w:b/>
                <w:bCs/>
                <w:lang w:val="en-US"/>
              </w:rPr>
              <w:t>418</w:t>
            </w:r>
            <w:r w:rsidR="005761F9">
              <w:rPr>
                <w:b/>
                <w:bCs/>
                <w:lang w:val="en-US"/>
              </w:rPr>
              <w:t>-914-1608 #208</w:t>
            </w:r>
          </w:p>
        </w:tc>
      </w:tr>
    </w:tbl>
    <w:p w14:paraId="277439C6" w14:textId="2CAFC90E" w:rsidR="004728DD" w:rsidRPr="00A12A65" w:rsidRDefault="004728DD" w:rsidP="00A12A65">
      <w:pPr>
        <w:rPr>
          <w:b/>
          <w:bCs/>
          <w:lang w:val="en-US"/>
        </w:rPr>
        <w:sectPr w:rsidR="004728DD" w:rsidRPr="00A12A65" w:rsidSect="007F1444">
          <w:headerReference w:type="default" r:id="rId10"/>
          <w:footerReference w:type="default" r:id="rId11"/>
          <w:headerReference w:type="first" r:id="rId12"/>
          <w:pgSz w:w="12240" w:h="15840" w:code="1"/>
          <w:pgMar w:top="1440" w:right="1440" w:bottom="1440" w:left="1440" w:header="567" w:footer="709" w:gutter="0"/>
          <w:pgNumType w:start="1"/>
          <w:cols w:space="708"/>
          <w:titlePg/>
          <w:docGrid w:linePitch="360"/>
        </w:sectPr>
      </w:pPr>
    </w:p>
    <w:p w14:paraId="3C38A235" w14:textId="0F4A4A1A" w:rsidR="0035408E" w:rsidRPr="00097C5B" w:rsidRDefault="0043421E" w:rsidP="00D23D19">
      <w:pPr>
        <w:pStyle w:val="Titre1"/>
        <w:spacing w:before="0" w:after="240"/>
        <w:rPr>
          <w:lang w:eastAsia="fr-CA"/>
        </w:rPr>
      </w:pPr>
      <w:r w:rsidRPr="00097C5B">
        <w:rPr>
          <w:lang w:eastAsia="fr-CA"/>
        </w:rPr>
        <w:lastRenderedPageBreak/>
        <w:t>Détail</w:t>
      </w:r>
      <w:r w:rsidR="00131839" w:rsidRPr="00097C5B">
        <w:rPr>
          <w:lang w:eastAsia="fr-CA"/>
        </w:rPr>
        <w:t xml:space="preserve"> du </w:t>
      </w:r>
      <w:r w:rsidR="00131839" w:rsidRPr="00097C5B">
        <w:t>programme</w:t>
      </w:r>
      <w:r w:rsidR="00131839" w:rsidRPr="00097C5B">
        <w:rPr>
          <w:lang w:eastAsia="fr-CA"/>
        </w:rPr>
        <w:t> :</w:t>
      </w:r>
    </w:p>
    <w:p w14:paraId="4983E53D" w14:textId="41940526" w:rsidR="00186E15" w:rsidRPr="00097C5B" w:rsidRDefault="00752942" w:rsidP="007D0948">
      <w:pPr>
        <w:pStyle w:val="Paragraphedeliste"/>
        <w:numPr>
          <w:ilvl w:val="0"/>
          <w:numId w:val="3"/>
        </w:numPr>
        <w:jc w:val="both"/>
        <w:rPr>
          <w:sz w:val="22"/>
          <w:szCs w:val="22"/>
        </w:rPr>
      </w:pPr>
      <w:r w:rsidRPr="00097C5B">
        <w:rPr>
          <w:sz w:val="22"/>
          <w:szCs w:val="22"/>
        </w:rPr>
        <w:t>L’équipe de projet doit se composer d’u</w:t>
      </w:r>
      <w:r w:rsidR="00186E15" w:rsidRPr="00097C5B">
        <w:rPr>
          <w:sz w:val="22"/>
          <w:szCs w:val="22"/>
        </w:rPr>
        <w:t>n regroupement d’au moins deux entreprises incluant au minimum une PME (-250 employés) ou une entreprise innovante à fort potentiel de croissance (startup) ayant des activités de recherche et développement au Québec</w:t>
      </w:r>
      <w:r w:rsidRPr="00097C5B">
        <w:rPr>
          <w:sz w:val="22"/>
          <w:szCs w:val="22"/>
        </w:rPr>
        <w:t>.</w:t>
      </w:r>
    </w:p>
    <w:p w14:paraId="45EDC966" w14:textId="0080F14F" w:rsidR="0095513E" w:rsidRPr="00097C5B" w:rsidRDefault="0095513E" w:rsidP="007D0948">
      <w:pPr>
        <w:pStyle w:val="Paragraphedeliste"/>
        <w:numPr>
          <w:ilvl w:val="0"/>
          <w:numId w:val="5"/>
        </w:numPr>
        <w:jc w:val="both"/>
        <w:rPr>
          <w:sz w:val="22"/>
          <w:szCs w:val="22"/>
          <w:lang w:eastAsia="fr-CA"/>
        </w:rPr>
      </w:pPr>
      <w:r w:rsidRPr="00097C5B">
        <w:rPr>
          <w:sz w:val="22"/>
          <w:szCs w:val="22"/>
          <w:lang w:eastAsia="fr-CA"/>
        </w:rPr>
        <w:t>Les entreprises bénéficiaires</w:t>
      </w:r>
      <w:r w:rsidR="004B273B" w:rsidRPr="00097C5B">
        <w:rPr>
          <w:b/>
          <w:bCs/>
          <w:vertAlign w:val="superscript"/>
          <w:lang w:eastAsia="fr-CA"/>
        </w:rPr>
        <w:t>1</w:t>
      </w:r>
      <w:r w:rsidRPr="00097C5B">
        <w:rPr>
          <w:sz w:val="22"/>
          <w:szCs w:val="22"/>
          <w:lang w:eastAsia="fr-CA"/>
        </w:rPr>
        <w:t xml:space="preserve"> doivent partager les coûts du projet et la propriété intellectuelle.</w:t>
      </w:r>
    </w:p>
    <w:p w14:paraId="09C43694" w14:textId="080597AF" w:rsidR="004B273B" w:rsidRPr="00EE7A19" w:rsidRDefault="004B273B" w:rsidP="0095513E">
      <w:pPr>
        <w:pStyle w:val="Paragraphedeliste"/>
        <w:numPr>
          <w:ilvl w:val="0"/>
          <w:numId w:val="5"/>
        </w:numPr>
        <w:rPr>
          <w:sz w:val="22"/>
          <w:szCs w:val="22"/>
          <w:lang w:eastAsia="fr-CA"/>
        </w:rPr>
      </w:pPr>
      <w:r w:rsidRPr="00EE7A19">
        <w:rPr>
          <w:sz w:val="22"/>
          <w:szCs w:val="22"/>
          <w:lang w:eastAsia="fr-CA"/>
        </w:rPr>
        <w:t>Les organisations d’appui</w:t>
      </w:r>
      <w:r w:rsidRPr="00EE7A19">
        <w:rPr>
          <w:b/>
          <w:bCs/>
          <w:vertAlign w:val="superscript"/>
          <w:lang w:eastAsia="fr-CA"/>
        </w:rPr>
        <w:t>2</w:t>
      </w:r>
      <w:r w:rsidRPr="00EE7A19">
        <w:rPr>
          <w:sz w:val="22"/>
          <w:szCs w:val="22"/>
          <w:lang w:eastAsia="fr-CA"/>
        </w:rPr>
        <w:t xml:space="preserve"> impliquées dans le projet doivent fournir une offre de service dont le montant total inclut les frais de recherche indirects (FIR)</w:t>
      </w:r>
      <w:r w:rsidR="009C287F" w:rsidRPr="00EE7A19">
        <w:rPr>
          <w:sz w:val="22"/>
          <w:szCs w:val="22"/>
          <w:lang w:eastAsia="fr-CA"/>
        </w:rPr>
        <w:t xml:space="preserve"> lorsque applicables</w:t>
      </w:r>
      <w:r w:rsidRPr="00EE7A19">
        <w:rPr>
          <w:sz w:val="22"/>
          <w:szCs w:val="22"/>
          <w:lang w:eastAsia="fr-CA"/>
        </w:rPr>
        <w:t>.</w:t>
      </w:r>
    </w:p>
    <w:p w14:paraId="4E5424E5" w14:textId="67EC6AFF" w:rsidR="0095513E" w:rsidRPr="00EE7A19" w:rsidRDefault="0095513E" w:rsidP="0095513E">
      <w:pPr>
        <w:pStyle w:val="Paragraphedeliste"/>
        <w:numPr>
          <w:ilvl w:val="0"/>
          <w:numId w:val="5"/>
        </w:numPr>
        <w:rPr>
          <w:sz w:val="22"/>
          <w:szCs w:val="22"/>
          <w:lang w:eastAsia="fr-CA"/>
        </w:rPr>
      </w:pPr>
      <w:r w:rsidRPr="00EE7A19">
        <w:rPr>
          <w:sz w:val="22"/>
          <w:szCs w:val="22"/>
          <w:lang w:eastAsia="fr-CA"/>
        </w:rPr>
        <w:t>La durée du projet ne doit pas dépasser deux ans.</w:t>
      </w:r>
    </w:p>
    <w:p w14:paraId="0D18530A" w14:textId="0AD94C46" w:rsidR="0095513E" w:rsidRPr="00EE7A19" w:rsidRDefault="0095513E" w:rsidP="0095513E">
      <w:pPr>
        <w:pStyle w:val="Paragraphedeliste"/>
        <w:numPr>
          <w:ilvl w:val="0"/>
          <w:numId w:val="5"/>
        </w:numPr>
        <w:rPr>
          <w:sz w:val="22"/>
          <w:szCs w:val="22"/>
          <w:lang w:eastAsia="fr-CA"/>
        </w:rPr>
      </w:pPr>
      <w:proofErr w:type="spellStart"/>
      <w:r w:rsidRPr="00EE7A19">
        <w:rPr>
          <w:sz w:val="22"/>
          <w:szCs w:val="22"/>
          <w:lang w:eastAsia="fr-CA"/>
        </w:rPr>
        <w:t>Partenar</w:t>
      </w:r>
      <w:proofErr w:type="spellEnd"/>
      <w:r w:rsidRPr="00EE7A19">
        <w:rPr>
          <w:sz w:val="22"/>
          <w:szCs w:val="22"/>
          <w:lang w:eastAsia="fr-CA"/>
        </w:rPr>
        <w:t xml:space="preserve">-IA est un programme de remboursement des dépenses, offrant </w:t>
      </w:r>
      <w:r w:rsidR="009C287F" w:rsidRPr="00EE7A19">
        <w:rPr>
          <w:sz w:val="22"/>
          <w:szCs w:val="22"/>
          <w:lang w:eastAsia="fr-CA"/>
        </w:rPr>
        <w:t>une aide financière</w:t>
      </w:r>
      <w:r w:rsidRPr="00EE7A19">
        <w:rPr>
          <w:sz w:val="22"/>
          <w:szCs w:val="22"/>
          <w:lang w:eastAsia="fr-CA"/>
        </w:rPr>
        <w:t xml:space="preserve"> à hauteur de :</w:t>
      </w:r>
    </w:p>
    <w:p w14:paraId="7936650B" w14:textId="1229FB93" w:rsidR="0095513E" w:rsidRPr="00097C5B" w:rsidRDefault="0095513E" w:rsidP="0095513E">
      <w:pPr>
        <w:pStyle w:val="Paragraphedeliste"/>
        <w:numPr>
          <w:ilvl w:val="1"/>
          <w:numId w:val="5"/>
        </w:numPr>
        <w:rPr>
          <w:sz w:val="22"/>
          <w:szCs w:val="22"/>
          <w:lang w:eastAsia="fr-CA"/>
        </w:rPr>
      </w:pPr>
      <w:r w:rsidRPr="00097C5B">
        <w:rPr>
          <w:sz w:val="22"/>
          <w:szCs w:val="22"/>
          <w:lang w:eastAsia="fr-CA"/>
        </w:rPr>
        <w:t xml:space="preserve">50% pour les startups incubées chez </w:t>
      </w:r>
      <w:proofErr w:type="spellStart"/>
      <w:r w:rsidRPr="00097C5B">
        <w:rPr>
          <w:sz w:val="22"/>
          <w:szCs w:val="22"/>
          <w:lang w:eastAsia="fr-CA"/>
        </w:rPr>
        <w:t>Acet</w:t>
      </w:r>
      <w:proofErr w:type="spellEnd"/>
      <w:r w:rsidRPr="00097C5B">
        <w:rPr>
          <w:sz w:val="22"/>
          <w:szCs w:val="22"/>
          <w:lang w:eastAsia="fr-CA"/>
        </w:rPr>
        <w:t xml:space="preserve">, </w:t>
      </w:r>
      <w:proofErr w:type="spellStart"/>
      <w:r w:rsidRPr="00097C5B">
        <w:rPr>
          <w:sz w:val="22"/>
          <w:szCs w:val="22"/>
          <w:lang w:eastAsia="fr-CA"/>
        </w:rPr>
        <w:t>Centech</w:t>
      </w:r>
      <w:proofErr w:type="spellEnd"/>
      <w:r w:rsidRPr="00097C5B">
        <w:rPr>
          <w:sz w:val="22"/>
          <w:szCs w:val="22"/>
          <w:lang w:eastAsia="fr-CA"/>
        </w:rPr>
        <w:t>, CDL, District 3 ou Next AI</w:t>
      </w:r>
    </w:p>
    <w:p w14:paraId="4369667E" w14:textId="5A52DBEB" w:rsidR="00EE7A19" w:rsidRPr="00EE7A19" w:rsidRDefault="0095513E" w:rsidP="00EE7A19">
      <w:pPr>
        <w:pStyle w:val="Paragraphedeliste"/>
        <w:numPr>
          <w:ilvl w:val="1"/>
          <w:numId w:val="5"/>
        </w:numPr>
        <w:rPr>
          <w:sz w:val="22"/>
          <w:szCs w:val="22"/>
          <w:lang w:eastAsia="fr-CA"/>
        </w:rPr>
      </w:pPr>
      <w:r w:rsidRPr="00097C5B">
        <w:rPr>
          <w:sz w:val="22"/>
          <w:szCs w:val="22"/>
          <w:lang w:eastAsia="fr-CA"/>
        </w:rPr>
        <w:t xml:space="preserve">50% pour les </w:t>
      </w:r>
      <w:hyperlink r:id="rId13" w:anchor="c278756" w:history="1">
        <w:r w:rsidR="00EE7A19" w:rsidRPr="00EE7A19">
          <w:rPr>
            <w:rStyle w:val="Lienhypertexte"/>
            <w:sz w:val="22"/>
            <w:szCs w:val="22"/>
            <w:lang w:eastAsia="fr-CA"/>
          </w:rPr>
          <w:t>organisations de recherche accréditées</w:t>
        </w:r>
      </w:hyperlink>
      <w:r w:rsidR="00EE7A19" w:rsidRPr="00EE7A19">
        <w:rPr>
          <w:sz w:val="22"/>
          <w:szCs w:val="22"/>
          <w:lang w:eastAsia="fr-CA"/>
        </w:rPr>
        <w:t xml:space="preserve"> par le MEIE</w:t>
      </w:r>
      <w:r w:rsidR="00D82DFF">
        <w:rPr>
          <w:sz w:val="22"/>
          <w:szCs w:val="22"/>
          <w:lang w:eastAsia="fr-CA"/>
        </w:rPr>
        <w:t>.</w:t>
      </w:r>
    </w:p>
    <w:p w14:paraId="4D145CE5" w14:textId="37CBB7E3" w:rsidR="0095513E" w:rsidRPr="00097C5B" w:rsidRDefault="0095513E" w:rsidP="0095513E">
      <w:pPr>
        <w:pStyle w:val="Paragraphedeliste"/>
        <w:numPr>
          <w:ilvl w:val="1"/>
          <w:numId w:val="5"/>
        </w:numPr>
        <w:rPr>
          <w:sz w:val="22"/>
          <w:szCs w:val="22"/>
          <w:lang w:eastAsia="fr-CA"/>
        </w:rPr>
      </w:pPr>
      <w:r w:rsidRPr="00097C5B">
        <w:rPr>
          <w:sz w:val="22"/>
          <w:szCs w:val="22"/>
          <w:lang w:eastAsia="fr-CA"/>
        </w:rPr>
        <w:t>35% pour les autres organisations</w:t>
      </w:r>
      <w:r w:rsidR="00D82DFF">
        <w:rPr>
          <w:sz w:val="22"/>
          <w:szCs w:val="22"/>
          <w:lang w:eastAsia="fr-CA"/>
        </w:rPr>
        <w:t>.</w:t>
      </w:r>
    </w:p>
    <w:p w14:paraId="404AA675" w14:textId="760AC998" w:rsidR="00A55D58" w:rsidRPr="00097C5B" w:rsidRDefault="0095513E" w:rsidP="0095513E">
      <w:pPr>
        <w:pStyle w:val="Paragraphedeliste"/>
        <w:numPr>
          <w:ilvl w:val="0"/>
          <w:numId w:val="5"/>
        </w:numPr>
        <w:rPr>
          <w:sz w:val="22"/>
          <w:szCs w:val="22"/>
        </w:rPr>
      </w:pPr>
      <w:r w:rsidRPr="00097C5B">
        <w:rPr>
          <w:sz w:val="22"/>
          <w:szCs w:val="22"/>
          <w:lang w:eastAsia="fr-CA"/>
        </w:rPr>
        <w:t>Le montant maximal de remboursement est de 1,5 million de dollars par projet.</w:t>
      </w:r>
    </w:p>
    <w:p w14:paraId="2635CEF1" w14:textId="77777777" w:rsidR="008B5A14" w:rsidRPr="00097C5B" w:rsidRDefault="008B5A14" w:rsidP="00A55D58">
      <w:pPr>
        <w:rPr>
          <w:rFonts w:cs="Segoe UI"/>
          <w:sz w:val="22"/>
          <w:szCs w:val="22"/>
          <w:lang w:eastAsia="fr-CA"/>
        </w:rPr>
      </w:pPr>
    </w:p>
    <w:p w14:paraId="292CA64C" w14:textId="77777777" w:rsidR="008B5A14" w:rsidRPr="00097C5B" w:rsidRDefault="008B5A14" w:rsidP="00A55D58">
      <w:pPr>
        <w:rPr>
          <w:rFonts w:cs="Segoe UI"/>
          <w:sz w:val="22"/>
          <w:szCs w:val="22"/>
          <w:lang w:eastAsia="fr-CA"/>
        </w:rPr>
      </w:pPr>
    </w:p>
    <w:p w14:paraId="307F8D7C" w14:textId="77777777" w:rsidR="008B5A14" w:rsidRPr="00097C5B" w:rsidRDefault="008B5A14" w:rsidP="00A55D58">
      <w:pPr>
        <w:rPr>
          <w:rFonts w:cs="Segoe UI"/>
          <w:sz w:val="22"/>
          <w:szCs w:val="22"/>
          <w:lang w:eastAsia="fr-CA"/>
        </w:rPr>
      </w:pPr>
    </w:p>
    <w:p w14:paraId="210AB388" w14:textId="77777777" w:rsidR="008B5A14" w:rsidRPr="00097C5B" w:rsidRDefault="008B5A14" w:rsidP="00A55D58">
      <w:pPr>
        <w:rPr>
          <w:rFonts w:cs="Segoe UI"/>
          <w:sz w:val="22"/>
          <w:szCs w:val="22"/>
          <w:lang w:eastAsia="fr-CA"/>
        </w:rPr>
      </w:pPr>
    </w:p>
    <w:p w14:paraId="581FA0CD" w14:textId="0B0CF762" w:rsidR="008B5A14" w:rsidRPr="00097C5B" w:rsidRDefault="004B273B" w:rsidP="00A55D58">
      <w:pPr>
        <w:rPr>
          <w:rFonts w:cs="Segoe UI"/>
          <w:sz w:val="22"/>
          <w:szCs w:val="22"/>
          <w:lang w:eastAsia="fr-CA"/>
        </w:rPr>
      </w:pPr>
      <w:r w:rsidRPr="00097C5B">
        <w:rPr>
          <w:rFonts w:cs="Segoe UI"/>
          <w:b/>
          <w:bCs/>
          <w:sz w:val="22"/>
          <w:szCs w:val="22"/>
          <w:lang w:eastAsia="fr-CA"/>
        </w:rPr>
        <w:t>NB :</w:t>
      </w:r>
      <w:r w:rsidRPr="00097C5B">
        <w:rPr>
          <w:rFonts w:cs="Segoe UI"/>
          <w:sz w:val="22"/>
          <w:szCs w:val="22"/>
          <w:lang w:eastAsia="fr-CA"/>
        </w:rPr>
        <w:t xml:space="preserve"> </w:t>
      </w:r>
      <w:r w:rsidR="00D23D19" w:rsidRPr="00097C5B">
        <w:rPr>
          <w:rFonts w:cs="Segoe UI"/>
          <w:sz w:val="22"/>
          <w:szCs w:val="22"/>
          <w:lang w:eastAsia="fr-CA"/>
        </w:rPr>
        <w:t xml:space="preserve">L'Annexe A </w:t>
      </w:r>
      <w:r w:rsidR="00853DC4">
        <w:rPr>
          <w:rFonts w:cs="Segoe UI"/>
          <w:sz w:val="22"/>
          <w:szCs w:val="22"/>
          <w:lang w:eastAsia="fr-CA"/>
        </w:rPr>
        <w:t>contient</w:t>
      </w:r>
      <w:r w:rsidR="00D23D19" w:rsidRPr="00097C5B">
        <w:rPr>
          <w:rFonts w:cs="Segoe UI"/>
          <w:sz w:val="22"/>
          <w:szCs w:val="22"/>
          <w:lang w:eastAsia="fr-CA"/>
        </w:rPr>
        <w:t xml:space="preserve"> un exemple fictif pour faciliter le remplissage de ce formulaire.</w:t>
      </w:r>
    </w:p>
    <w:p w14:paraId="5E423991" w14:textId="77777777" w:rsidR="008B5A14" w:rsidRPr="00097C5B" w:rsidRDefault="008B5A14" w:rsidP="00A55D58">
      <w:pPr>
        <w:rPr>
          <w:rFonts w:cs="Segoe UI"/>
          <w:sz w:val="22"/>
          <w:szCs w:val="22"/>
          <w:lang w:eastAsia="fr-CA"/>
        </w:rPr>
      </w:pPr>
    </w:p>
    <w:p w14:paraId="064EB808" w14:textId="77777777" w:rsidR="008B5A14" w:rsidRPr="00097C5B" w:rsidRDefault="008B5A14" w:rsidP="00A55D58">
      <w:pPr>
        <w:rPr>
          <w:rFonts w:cs="Segoe UI"/>
          <w:sz w:val="22"/>
          <w:szCs w:val="22"/>
          <w:lang w:eastAsia="fr-CA"/>
        </w:rPr>
      </w:pPr>
    </w:p>
    <w:p w14:paraId="5BE0C585" w14:textId="77777777" w:rsidR="008B5A14" w:rsidRPr="00097C5B" w:rsidRDefault="008B5A14" w:rsidP="00A55D58">
      <w:pPr>
        <w:rPr>
          <w:rFonts w:cs="Segoe UI"/>
          <w:sz w:val="22"/>
          <w:szCs w:val="22"/>
          <w:lang w:eastAsia="fr-CA"/>
        </w:rPr>
      </w:pPr>
    </w:p>
    <w:p w14:paraId="634F486F" w14:textId="77777777" w:rsidR="008B5A14" w:rsidRPr="00097C5B" w:rsidRDefault="008B5A14" w:rsidP="00A55D58">
      <w:pPr>
        <w:rPr>
          <w:rFonts w:cs="Segoe UI"/>
          <w:sz w:val="22"/>
          <w:szCs w:val="22"/>
          <w:lang w:eastAsia="fr-CA"/>
        </w:rPr>
      </w:pPr>
    </w:p>
    <w:p w14:paraId="12786451" w14:textId="77777777" w:rsidR="008B5A14" w:rsidRPr="00097C5B" w:rsidRDefault="008B5A14" w:rsidP="00A55D58">
      <w:pPr>
        <w:rPr>
          <w:rFonts w:cs="Segoe UI"/>
          <w:sz w:val="22"/>
          <w:szCs w:val="22"/>
          <w:lang w:eastAsia="fr-CA"/>
        </w:rPr>
      </w:pPr>
    </w:p>
    <w:p w14:paraId="20EC363F" w14:textId="77777777" w:rsidR="008B5A14" w:rsidRPr="00097C5B" w:rsidRDefault="008B5A14" w:rsidP="00A55D58">
      <w:pPr>
        <w:rPr>
          <w:rFonts w:cs="Segoe UI"/>
          <w:sz w:val="22"/>
          <w:szCs w:val="22"/>
          <w:lang w:eastAsia="fr-CA"/>
        </w:rPr>
      </w:pPr>
    </w:p>
    <w:p w14:paraId="321F1D5C" w14:textId="77777777" w:rsidR="004B273B" w:rsidRPr="00097C5B" w:rsidRDefault="004B273B" w:rsidP="00A55D58">
      <w:pPr>
        <w:rPr>
          <w:rFonts w:cs="Segoe UI"/>
          <w:sz w:val="22"/>
          <w:szCs w:val="22"/>
          <w:lang w:eastAsia="fr-CA"/>
        </w:rPr>
      </w:pPr>
    </w:p>
    <w:p w14:paraId="5E960EF5" w14:textId="77777777" w:rsidR="004B273B" w:rsidRPr="00097C5B" w:rsidRDefault="004B273B" w:rsidP="00A55D58">
      <w:pPr>
        <w:rPr>
          <w:rFonts w:cs="Segoe UI"/>
          <w:sz w:val="22"/>
          <w:szCs w:val="22"/>
          <w:lang w:eastAsia="fr-CA"/>
        </w:rPr>
      </w:pPr>
    </w:p>
    <w:p w14:paraId="58675F1A" w14:textId="77777777" w:rsidR="004B273B" w:rsidRPr="00097C5B" w:rsidRDefault="004B273B" w:rsidP="00A55D58">
      <w:pPr>
        <w:rPr>
          <w:rFonts w:cs="Segoe UI"/>
          <w:sz w:val="22"/>
          <w:szCs w:val="22"/>
          <w:lang w:eastAsia="fr-CA"/>
        </w:rPr>
      </w:pPr>
    </w:p>
    <w:p w14:paraId="09046E7D" w14:textId="77777777" w:rsidR="004B273B" w:rsidRPr="00097C5B" w:rsidRDefault="004B273B" w:rsidP="00A55D58">
      <w:pPr>
        <w:rPr>
          <w:rFonts w:cs="Segoe UI"/>
          <w:sz w:val="22"/>
          <w:szCs w:val="22"/>
          <w:lang w:eastAsia="fr-CA"/>
        </w:rPr>
      </w:pPr>
    </w:p>
    <w:p w14:paraId="0953C486" w14:textId="77777777" w:rsidR="004B273B" w:rsidRPr="00097C5B" w:rsidRDefault="004B273B" w:rsidP="00A55D58">
      <w:pPr>
        <w:rPr>
          <w:rFonts w:cs="Segoe UI"/>
          <w:sz w:val="22"/>
          <w:szCs w:val="22"/>
          <w:lang w:eastAsia="fr-CA"/>
        </w:rPr>
      </w:pPr>
    </w:p>
    <w:p w14:paraId="3994A2AC" w14:textId="77777777" w:rsidR="004B273B" w:rsidRPr="00097C5B" w:rsidRDefault="004B273B" w:rsidP="00A55D58">
      <w:pPr>
        <w:rPr>
          <w:rFonts w:cs="Segoe UI"/>
          <w:sz w:val="22"/>
          <w:szCs w:val="22"/>
          <w:lang w:eastAsia="fr-CA"/>
        </w:rPr>
      </w:pPr>
    </w:p>
    <w:p w14:paraId="7F7FBE3D" w14:textId="77777777" w:rsidR="004B273B" w:rsidRPr="00097C5B" w:rsidRDefault="004B273B" w:rsidP="00A55D58">
      <w:pPr>
        <w:rPr>
          <w:rFonts w:cs="Segoe UI"/>
          <w:sz w:val="22"/>
          <w:szCs w:val="22"/>
          <w:lang w:eastAsia="fr-CA"/>
        </w:rPr>
      </w:pPr>
    </w:p>
    <w:p w14:paraId="6957B4C9" w14:textId="77777777" w:rsidR="004B273B" w:rsidRPr="00097C5B" w:rsidRDefault="004B273B" w:rsidP="00A55D58">
      <w:pPr>
        <w:rPr>
          <w:rFonts w:cs="Segoe UI"/>
          <w:sz w:val="22"/>
          <w:szCs w:val="22"/>
          <w:lang w:eastAsia="fr-CA"/>
        </w:rPr>
      </w:pPr>
    </w:p>
    <w:p w14:paraId="670B3224" w14:textId="77777777" w:rsidR="007F1444" w:rsidRDefault="007F1444" w:rsidP="00A55D58">
      <w:pPr>
        <w:rPr>
          <w:rFonts w:cs="Segoe UI"/>
          <w:sz w:val="22"/>
          <w:szCs w:val="22"/>
          <w:lang w:eastAsia="fr-CA"/>
        </w:rPr>
      </w:pPr>
    </w:p>
    <w:p w14:paraId="702BA7F3" w14:textId="77777777" w:rsidR="00853DC4" w:rsidRPr="00097C5B" w:rsidRDefault="00853DC4" w:rsidP="00A55D58">
      <w:pPr>
        <w:rPr>
          <w:rFonts w:cs="Segoe UI"/>
          <w:sz w:val="22"/>
          <w:szCs w:val="22"/>
          <w:lang w:eastAsia="fr-CA"/>
        </w:rPr>
      </w:pPr>
    </w:p>
    <w:p w14:paraId="081CE831" w14:textId="77777777" w:rsidR="007F1444" w:rsidRPr="00097C5B" w:rsidRDefault="007F1444" w:rsidP="007F1444">
      <w:pPr>
        <w:rPr>
          <w:rFonts w:cs="Segoe UI"/>
          <w:sz w:val="22"/>
          <w:szCs w:val="22"/>
          <w:lang w:eastAsia="fr-CA"/>
        </w:rPr>
      </w:pPr>
    </w:p>
    <w:p w14:paraId="63BE9F21" w14:textId="3C0EC36C" w:rsidR="004B273B" w:rsidRPr="00853DC4" w:rsidRDefault="004B273B" w:rsidP="007F1444">
      <w:pPr>
        <w:pStyle w:val="Paragraphedeliste"/>
        <w:numPr>
          <w:ilvl w:val="0"/>
          <w:numId w:val="7"/>
        </w:numPr>
        <w:rPr>
          <w:szCs w:val="20"/>
        </w:rPr>
      </w:pPr>
      <w:r w:rsidRPr="00853DC4">
        <w:rPr>
          <w:rFonts w:eastAsiaTheme="majorEastAsia"/>
          <w:b/>
          <w:bCs/>
          <w:szCs w:val="20"/>
        </w:rPr>
        <w:t>Entreprise bénéficiaire</w:t>
      </w:r>
      <w:r w:rsidRPr="00853DC4">
        <w:rPr>
          <w:szCs w:val="20"/>
        </w:rPr>
        <w:t xml:space="preserve"> : Une entreprise qui participe activement au projet en partageant les coûts financiers et la propriété intellectuelle associée.</w:t>
      </w:r>
    </w:p>
    <w:p w14:paraId="3069AE5B" w14:textId="38C8570A" w:rsidR="008B5A14" w:rsidRPr="00853DC4" w:rsidRDefault="004B273B" w:rsidP="004B273B">
      <w:pPr>
        <w:pStyle w:val="Paragraphedeliste"/>
        <w:numPr>
          <w:ilvl w:val="0"/>
          <w:numId w:val="7"/>
        </w:numPr>
        <w:rPr>
          <w:szCs w:val="20"/>
        </w:rPr>
      </w:pPr>
      <w:r w:rsidRPr="00853DC4">
        <w:rPr>
          <w:rFonts w:eastAsiaTheme="majorEastAsia"/>
          <w:b/>
          <w:bCs/>
          <w:szCs w:val="20"/>
        </w:rPr>
        <w:t>Organisation d'appui</w:t>
      </w:r>
      <w:r w:rsidRPr="00853DC4">
        <w:rPr>
          <w:szCs w:val="20"/>
        </w:rPr>
        <w:t xml:space="preserve"> : Une </w:t>
      </w:r>
      <w:r w:rsidR="00EA7FC0" w:rsidRPr="00853DC4">
        <w:rPr>
          <w:szCs w:val="20"/>
        </w:rPr>
        <w:t>organisation publique ou privée</w:t>
      </w:r>
      <w:r w:rsidRPr="00853DC4">
        <w:rPr>
          <w:szCs w:val="20"/>
        </w:rPr>
        <w:t xml:space="preserve"> qui apporte une </w:t>
      </w:r>
      <w:r w:rsidR="00AD444A" w:rsidRPr="00853DC4">
        <w:rPr>
          <w:szCs w:val="20"/>
        </w:rPr>
        <w:t>valeur ajoutée</w:t>
      </w:r>
      <w:r w:rsidRPr="00853DC4">
        <w:rPr>
          <w:szCs w:val="20"/>
        </w:rPr>
        <w:t xml:space="preserve"> supplémentaire au projet</w:t>
      </w:r>
      <w:r w:rsidR="00AD444A" w:rsidRPr="00853DC4">
        <w:rPr>
          <w:szCs w:val="20"/>
        </w:rPr>
        <w:t xml:space="preserve"> (expertises, équipements, matériels …) </w:t>
      </w:r>
      <w:r w:rsidRPr="00853DC4">
        <w:rPr>
          <w:szCs w:val="20"/>
        </w:rPr>
        <w:t>sans assumer de coûts financiers directs ni revendiquer de droits sur la propriété intellectuelle du projet.</w:t>
      </w:r>
    </w:p>
    <w:p w14:paraId="15C1F5BB" w14:textId="119DDCF1" w:rsidR="00EA37AE" w:rsidRPr="00853DC4" w:rsidRDefault="00EA37AE" w:rsidP="004B273B">
      <w:pPr>
        <w:pStyle w:val="Paragraphedeliste"/>
        <w:numPr>
          <w:ilvl w:val="0"/>
          <w:numId w:val="7"/>
        </w:numPr>
        <w:rPr>
          <w:szCs w:val="20"/>
        </w:rPr>
      </w:pPr>
      <w:r w:rsidRPr="00853DC4">
        <w:rPr>
          <w:szCs w:val="20"/>
        </w:rPr>
        <w:t xml:space="preserve">Les </w:t>
      </w:r>
      <w:r w:rsidRPr="00853DC4">
        <w:rPr>
          <w:b/>
          <w:bCs/>
          <w:szCs w:val="20"/>
        </w:rPr>
        <w:t>entreprises bénéficiaires</w:t>
      </w:r>
      <w:r w:rsidRPr="00853DC4">
        <w:rPr>
          <w:szCs w:val="20"/>
        </w:rPr>
        <w:t xml:space="preserve"> participent au projet à leur coût réel.</w:t>
      </w:r>
    </w:p>
    <w:p w14:paraId="4FED1A26" w14:textId="3B70FE2B" w:rsidR="00EA37AE" w:rsidRDefault="00EA37AE" w:rsidP="004B273B">
      <w:pPr>
        <w:pStyle w:val="Paragraphedeliste"/>
        <w:numPr>
          <w:ilvl w:val="0"/>
          <w:numId w:val="7"/>
        </w:numPr>
        <w:rPr>
          <w:szCs w:val="20"/>
        </w:rPr>
      </w:pPr>
      <w:r w:rsidRPr="00853DC4">
        <w:rPr>
          <w:szCs w:val="20"/>
        </w:rPr>
        <w:t xml:space="preserve">Les </w:t>
      </w:r>
      <w:r w:rsidRPr="00853DC4">
        <w:rPr>
          <w:b/>
          <w:bCs/>
          <w:szCs w:val="20"/>
        </w:rPr>
        <w:t>organisations d’appui</w:t>
      </w:r>
      <w:r w:rsidRPr="00853DC4">
        <w:rPr>
          <w:szCs w:val="20"/>
        </w:rPr>
        <w:t xml:space="preserve"> participent au projet à leur coût vendant</w:t>
      </w:r>
      <w:r w:rsidR="002741D8" w:rsidRPr="00853DC4">
        <w:rPr>
          <w:szCs w:val="20"/>
        </w:rPr>
        <w:t xml:space="preserve"> et doivent obligatoirement fournir une offre de service aux entreprises bénéficiaires</w:t>
      </w:r>
      <w:r w:rsidR="00AA4E33" w:rsidRPr="00853DC4">
        <w:rPr>
          <w:szCs w:val="20"/>
        </w:rPr>
        <w:t>.</w:t>
      </w:r>
    </w:p>
    <w:p w14:paraId="6C527AE9" w14:textId="244591B2" w:rsidR="00504647" w:rsidRPr="00AF3362" w:rsidRDefault="00504647" w:rsidP="00504647">
      <w:pPr>
        <w:pStyle w:val="Paragraphedeliste"/>
        <w:numPr>
          <w:ilvl w:val="0"/>
          <w:numId w:val="7"/>
        </w:numPr>
      </w:pPr>
      <w:r w:rsidRPr="00AF3362">
        <w:rPr>
          <w:b/>
          <w:bCs/>
        </w:rPr>
        <w:t>Autres types d’organisations d’appui :</w:t>
      </w:r>
      <w:r w:rsidRPr="00AF3362">
        <w:t xml:space="preserve"> OBNL, villes, organismes économiques, accélérateurs, incubateurs...</w:t>
      </w:r>
    </w:p>
    <w:p w14:paraId="7D9D1DA2" w14:textId="04915DB9" w:rsidR="00FF0E3E" w:rsidRPr="00AF3362" w:rsidRDefault="00FF0E3E" w:rsidP="00504647">
      <w:pPr>
        <w:pStyle w:val="Titre1"/>
        <w:spacing w:after="120"/>
        <w:rPr>
          <w:rFonts w:asciiTheme="minorHAnsi" w:hAnsiTheme="minorHAnsi"/>
          <w:lang w:eastAsia="fr-CA"/>
        </w:rPr>
      </w:pPr>
      <w:r w:rsidRPr="00AF3362">
        <w:rPr>
          <w:rFonts w:asciiTheme="minorHAnsi" w:hAnsiTheme="minorHAnsi"/>
          <w:lang w:eastAsia="fr-CA"/>
        </w:rPr>
        <w:lastRenderedPageBreak/>
        <w:t>Critères éliminatoires décisifs</w:t>
      </w:r>
      <w:r w:rsidR="00504647" w:rsidRPr="00AF3362">
        <w:rPr>
          <w:rFonts w:asciiTheme="minorHAnsi" w:hAnsiTheme="minorHAnsi"/>
          <w:lang w:eastAsia="fr-CA"/>
        </w:rPr>
        <w:t xml:space="preserve"> si non mitigés</w:t>
      </w:r>
      <w:r w:rsidRPr="00AF3362">
        <w:rPr>
          <w:rFonts w:asciiTheme="minorHAnsi" w:hAnsiTheme="minorHAnsi"/>
          <w:lang w:eastAsia="fr-CA"/>
        </w:rPr>
        <w:t xml:space="preserve"> </w:t>
      </w:r>
    </w:p>
    <w:p w14:paraId="4958EF12" w14:textId="77777777" w:rsidR="00FF0E3E" w:rsidRPr="00AF3362" w:rsidRDefault="00FF0E3E" w:rsidP="00FF0E3E">
      <w:pPr>
        <w:rPr>
          <w:u w:val="single"/>
          <w:lang w:eastAsia="fr-CA"/>
        </w:rPr>
      </w:pPr>
      <w:r w:rsidRPr="00AF3362">
        <w:rPr>
          <w:u w:val="single"/>
          <w:lang w:eastAsia="fr-CA"/>
        </w:rPr>
        <w:t xml:space="preserve">La solution proposée est-elle </w:t>
      </w:r>
    </w:p>
    <w:p w14:paraId="2DF90FBE" w14:textId="22D6F31A" w:rsidR="00FF0E3E" w:rsidRPr="00AF3362" w:rsidRDefault="00FF0E3E" w:rsidP="00FF0E3E">
      <w:pPr>
        <w:rPr>
          <w:lang w:eastAsia="fr-CA"/>
        </w:rPr>
      </w:pPr>
      <w:r w:rsidRPr="00AF3362">
        <w:rPr>
          <w:lang w:eastAsia="fr-CA"/>
        </w:rPr>
        <w:tab/>
        <w:t>un risque pour la population ou l’intérêt public ?</w:t>
      </w:r>
      <w:r w:rsidR="00504647" w:rsidRPr="00AF3362">
        <w:rPr>
          <w:lang w:eastAsia="fr-CA"/>
        </w:rPr>
        <w:tab/>
      </w:r>
      <w:r w:rsidR="00504647" w:rsidRPr="00AF3362">
        <w:rPr>
          <w:lang w:eastAsia="fr-CA"/>
        </w:rPr>
        <w:tab/>
      </w:r>
      <w:r w:rsidR="00504647" w:rsidRPr="00AF3362">
        <w:rPr>
          <w:lang w:eastAsia="fr-CA"/>
        </w:rPr>
        <w:tab/>
      </w:r>
      <w:r w:rsidR="00504647" w:rsidRPr="00AF3362">
        <w:rPr>
          <w:lang w:eastAsia="fr-CA"/>
        </w:rPr>
        <w:tab/>
      </w:r>
      <w:r w:rsidR="00504647" w:rsidRPr="00AF3362">
        <w:rPr>
          <w:lang w:eastAsia="fr-CA"/>
        </w:rPr>
        <w:tab/>
      </w:r>
      <w:r w:rsidR="00504647" w:rsidRPr="00AF3362">
        <w:rPr>
          <w:lang w:eastAsia="fr-CA"/>
        </w:rPr>
        <w:tab/>
        <w:t>OUI/NON</w:t>
      </w:r>
    </w:p>
    <w:p w14:paraId="08541A9B" w14:textId="7E3FAF6E" w:rsidR="00FF0E3E" w:rsidRPr="00AF3362" w:rsidRDefault="00FF0E3E" w:rsidP="00FF0E3E">
      <w:pPr>
        <w:ind w:firstLine="708"/>
        <w:rPr>
          <w:lang w:eastAsia="fr-CA"/>
        </w:rPr>
      </w:pPr>
      <w:r w:rsidRPr="00AF3362">
        <w:rPr>
          <w:lang w:eastAsia="fr-CA"/>
        </w:rPr>
        <w:t xml:space="preserve">à double usage ? (ex. Fins civiles et militaires prohibées) </w:t>
      </w:r>
      <w:r w:rsidR="00504647" w:rsidRPr="00AF3362">
        <w:rPr>
          <w:lang w:eastAsia="fr-CA"/>
        </w:rPr>
        <w:tab/>
      </w:r>
      <w:r w:rsidR="00504647" w:rsidRPr="00AF3362">
        <w:rPr>
          <w:lang w:eastAsia="fr-CA"/>
        </w:rPr>
        <w:tab/>
      </w:r>
      <w:r w:rsidR="00504647" w:rsidRPr="00AF3362">
        <w:rPr>
          <w:lang w:eastAsia="fr-CA"/>
        </w:rPr>
        <w:tab/>
      </w:r>
      <w:r w:rsidR="00504647" w:rsidRPr="00AF3362">
        <w:rPr>
          <w:lang w:eastAsia="fr-CA"/>
        </w:rPr>
        <w:tab/>
      </w:r>
      <w:r w:rsidR="00504647" w:rsidRPr="00AF3362">
        <w:rPr>
          <w:lang w:eastAsia="fr-CA"/>
        </w:rPr>
        <w:tab/>
        <w:t>OUI/NON</w:t>
      </w:r>
    </w:p>
    <w:p w14:paraId="2572E60A" w14:textId="074E1380" w:rsidR="00FF0E3E" w:rsidRPr="00AF3362" w:rsidRDefault="00FF0E3E" w:rsidP="00FF0E3E">
      <w:pPr>
        <w:ind w:firstLine="708"/>
        <w:rPr>
          <w:lang w:eastAsia="fr-CA"/>
        </w:rPr>
      </w:pPr>
      <w:r w:rsidRPr="00AF3362">
        <w:rPr>
          <w:lang w:eastAsia="fr-CA"/>
        </w:rPr>
        <w:t xml:space="preserve">un système critique pouvant causer des conséquences dramatiques en cas de défaut ? </w:t>
      </w:r>
      <w:r w:rsidR="00504647" w:rsidRPr="00AF3362">
        <w:rPr>
          <w:lang w:eastAsia="fr-CA"/>
        </w:rPr>
        <w:tab/>
        <w:t>OUI/NON</w:t>
      </w:r>
    </w:p>
    <w:p w14:paraId="61329CC1" w14:textId="1193A568" w:rsidR="00FF0E3E" w:rsidRDefault="00504647" w:rsidP="00FF0E3E">
      <w:pPr>
        <w:ind w:firstLine="708"/>
        <w:rPr>
          <w:lang w:eastAsia="fr-CA"/>
        </w:rPr>
      </w:pPr>
      <w:r w:rsidRPr="00AF3362">
        <w:rPr>
          <w:lang w:eastAsia="fr-CA"/>
        </w:rPr>
        <w:t>risquée et donc nécessite la mise en place de mesures de sécurités particulières ?</w:t>
      </w:r>
      <w:r w:rsidRPr="00AF3362">
        <w:rPr>
          <w:lang w:eastAsia="fr-CA"/>
        </w:rPr>
        <w:tab/>
      </w:r>
      <w:r w:rsidRPr="00AF3362">
        <w:rPr>
          <w:lang w:eastAsia="fr-CA"/>
        </w:rPr>
        <w:tab/>
        <w:t>OUI/NON</w:t>
      </w:r>
    </w:p>
    <w:p w14:paraId="5E5E4902" w14:textId="715A29BC" w:rsidR="00EA37AE" w:rsidRPr="00097C5B" w:rsidRDefault="00EA37AE" w:rsidP="00504647">
      <w:pPr>
        <w:pStyle w:val="Titre1"/>
        <w:spacing w:before="120" w:after="120"/>
        <w:rPr>
          <w:rFonts w:asciiTheme="minorHAnsi" w:hAnsiTheme="minorHAnsi"/>
          <w:lang w:eastAsia="fr-CA"/>
        </w:rPr>
      </w:pPr>
      <w:r w:rsidRPr="00097C5B">
        <w:rPr>
          <w:rFonts w:asciiTheme="minorHAnsi" w:hAnsiTheme="minorHAnsi"/>
          <w:lang w:eastAsia="fr-CA"/>
        </w:rPr>
        <w:t>Section 1 : Maturité du projet</w:t>
      </w:r>
    </w:p>
    <w:p w14:paraId="49168DFA" w14:textId="475D2634" w:rsidR="00D1797D" w:rsidRPr="00853DC4" w:rsidRDefault="00D1797D" w:rsidP="007D0948">
      <w:pPr>
        <w:spacing w:after="240"/>
        <w:jc w:val="both"/>
        <w:rPr>
          <w:sz w:val="22"/>
          <w:szCs w:val="22"/>
        </w:rPr>
      </w:pPr>
      <w:r w:rsidRPr="00D1797D">
        <w:rPr>
          <w:sz w:val="22"/>
          <w:szCs w:val="22"/>
        </w:rPr>
        <w:t xml:space="preserve">Cette section permet une évaluation rapide du niveau de maturité de votre proposition de projet. Ces informations sont </w:t>
      </w:r>
      <w:r w:rsidRPr="00853DC4">
        <w:rPr>
          <w:sz w:val="22"/>
          <w:szCs w:val="22"/>
        </w:rPr>
        <w:t xml:space="preserve">essentielles </w:t>
      </w:r>
      <w:r w:rsidRPr="00D1797D">
        <w:rPr>
          <w:sz w:val="22"/>
          <w:szCs w:val="22"/>
        </w:rPr>
        <w:t xml:space="preserve">pour valider votre admissibilité au programme et déterminer l'accompagnement </w:t>
      </w:r>
      <w:r w:rsidR="00F13A3F" w:rsidRPr="008C4DC6">
        <w:rPr>
          <w:sz w:val="22"/>
          <w:szCs w:val="22"/>
        </w:rPr>
        <w:t xml:space="preserve">nécessaire </w:t>
      </w:r>
      <w:r w:rsidRPr="00D1797D">
        <w:rPr>
          <w:sz w:val="22"/>
          <w:szCs w:val="22"/>
        </w:rPr>
        <w:t xml:space="preserve">pour finaliser votre demande en fonction de la date limite de dépôt </w:t>
      </w:r>
      <w:r w:rsidR="00F13A3F" w:rsidRPr="008C4DC6">
        <w:rPr>
          <w:sz w:val="22"/>
          <w:szCs w:val="22"/>
        </w:rPr>
        <w:t>des propositions établie par le MEIE.</w:t>
      </w:r>
    </w:p>
    <w:p w14:paraId="6A760918" w14:textId="36475E69" w:rsidR="00B71F40" w:rsidRPr="008C4DC6" w:rsidRDefault="002741D8" w:rsidP="002741D8">
      <w:pPr>
        <w:pStyle w:val="Titre2"/>
      </w:pPr>
      <w:r w:rsidRPr="008C4DC6">
        <w:t xml:space="preserve">1.1 </w:t>
      </w:r>
      <w:r w:rsidR="007D0948" w:rsidRPr="008C4DC6">
        <w:t>ENTREPRISES BÉNÉFICIAIRES :</w:t>
      </w:r>
      <w:r w:rsidR="004A0456" w:rsidRPr="008C4DC6">
        <w:t xml:space="preserve"> </w:t>
      </w:r>
    </w:p>
    <w:p w14:paraId="42730F22" w14:textId="27D27968" w:rsidR="004A0456" w:rsidRPr="008C4DC6" w:rsidRDefault="002741D8" w:rsidP="007D0948">
      <w:pPr>
        <w:pStyle w:val="Lgende"/>
        <w:keepNext/>
        <w:spacing w:after="120"/>
        <w:jc w:val="both"/>
        <w:rPr>
          <w:b/>
          <w:bCs/>
          <w:i w:val="0"/>
          <w:iCs w:val="0"/>
          <w:color w:val="000000" w:themeColor="text1"/>
          <w:sz w:val="22"/>
          <w:szCs w:val="22"/>
        </w:rPr>
      </w:pPr>
      <w:r w:rsidRPr="008C4DC6">
        <w:rPr>
          <w:i w:val="0"/>
          <w:iCs w:val="0"/>
          <w:color w:val="000000" w:themeColor="text1"/>
          <w:sz w:val="22"/>
          <w:szCs w:val="22"/>
        </w:rPr>
        <w:t xml:space="preserve">Ce tableau vise à comprendre la composition de l’équipe de projet et l’état des relations entre les entreprises. Ces informations doivent être détaillées </w:t>
      </w:r>
      <w:r w:rsidR="006E7977" w:rsidRPr="008C4DC6">
        <w:rPr>
          <w:i w:val="0"/>
          <w:iCs w:val="0"/>
          <w:color w:val="000000" w:themeColor="text1"/>
          <w:sz w:val="22"/>
          <w:szCs w:val="22"/>
        </w:rPr>
        <w:t>à la</w:t>
      </w:r>
      <w:r w:rsidRPr="008C4DC6">
        <w:rPr>
          <w:i w:val="0"/>
          <w:iCs w:val="0"/>
          <w:color w:val="000000" w:themeColor="text1"/>
          <w:sz w:val="22"/>
          <w:szCs w:val="22"/>
        </w:rPr>
        <w:t xml:space="preserve"> </w:t>
      </w:r>
      <w:r w:rsidRPr="008C4DC6">
        <w:rPr>
          <w:b/>
          <w:bCs/>
          <w:i w:val="0"/>
          <w:iCs w:val="0"/>
          <w:color w:val="000000" w:themeColor="text1"/>
          <w:sz w:val="22"/>
          <w:szCs w:val="22"/>
        </w:rPr>
        <w:t>section 2.2.</w:t>
      </w:r>
    </w:p>
    <w:tbl>
      <w:tblPr>
        <w:tblStyle w:val="StylePIA"/>
        <w:tblW w:w="0" w:type="auto"/>
        <w:tblLayout w:type="fixed"/>
        <w:tblLook w:val="04A0" w:firstRow="1" w:lastRow="0" w:firstColumn="1" w:lastColumn="0" w:noHBand="0" w:noVBand="1"/>
      </w:tblPr>
      <w:tblGrid>
        <w:gridCol w:w="2337"/>
        <w:gridCol w:w="2338"/>
        <w:gridCol w:w="2337"/>
        <w:gridCol w:w="2338"/>
      </w:tblGrid>
      <w:tr w:rsidR="002475C9" w:rsidRPr="008C4DC6" w14:paraId="1EF5B56F" w14:textId="77777777" w:rsidTr="00F13A3F">
        <w:trPr>
          <w:cantSplit/>
          <w:trHeight w:val="626"/>
        </w:trPr>
        <w:tc>
          <w:tcPr>
            <w:tcW w:w="2337" w:type="dxa"/>
            <w:shd w:val="clear" w:color="auto" w:fill="0E2841" w:themeFill="text2"/>
          </w:tcPr>
          <w:p w14:paraId="57FE4301" w14:textId="307F1348" w:rsidR="002475C9" w:rsidRPr="008C4DC6" w:rsidRDefault="002475C9" w:rsidP="008A6537">
            <w:pPr>
              <w:rPr>
                <w:b/>
                <w:bCs/>
              </w:rPr>
            </w:pPr>
            <w:r w:rsidRPr="008C4DC6">
              <w:rPr>
                <w:b/>
                <w:bCs/>
              </w:rPr>
              <w:t>Entreprise seule</w:t>
            </w:r>
          </w:p>
        </w:tc>
        <w:tc>
          <w:tcPr>
            <w:tcW w:w="2338" w:type="dxa"/>
            <w:shd w:val="clear" w:color="auto" w:fill="0E2841" w:themeFill="text2"/>
          </w:tcPr>
          <w:p w14:paraId="505D6CA2" w14:textId="509B9121" w:rsidR="002475C9" w:rsidRPr="008C4DC6" w:rsidRDefault="002475C9" w:rsidP="008A6537">
            <w:pPr>
              <w:rPr>
                <w:b/>
                <w:bCs/>
              </w:rPr>
            </w:pPr>
            <w:r w:rsidRPr="008C4DC6">
              <w:rPr>
                <w:b/>
                <w:bCs/>
              </w:rPr>
              <w:t>Partenaire(s) identifiée(s)</w:t>
            </w:r>
          </w:p>
        </w:tc>
        <w:tc>
          <w:tcPr>
            <w:tcW w:w="2337" w:type="dxa"/>
            <w:shd w:val="clear" w:color="auto" w:fill="0E2841" w:themeFill="text2"/>
          </w:tcPr>
          <w:p w14:paraId="581E7893" w14:textId="16FC2D73" w:rsidR="002475C9" w:rsidRPr="008C4DC6" w:rsidRDefault="002475C9" w:rsidP="008A6537">
            <w:pPr>
              <w:rPr>
                <w:b/>
                <w:bCs/>
              </w:rPr>
            </w:pPr>
            <w:r w:rsidRPr="008C4DC6">
              <w:rPr>
                <w:b/>
                <w:bCs/>
              </w:rPr>
              <w:t xml:space="preserve">En </w:t>
            </w:r>
            <w:r w:rsidR="00D1797D" w:rsidRPr="00D1797D">
              <w:rPr>
                <w:b/>
                <w:bCs/>
              </w:rPr>
              <w:t>discussion</w:t>
            </w:r>
          </w:p>
        </w:tc>
        <w:tc>
          <w:tcPr>
            <w:tcW w:w="2338" w:type="dxa"/>
            <w:shd w:val="clear" w:color="auto" w:fill="0E2841" w:themeFill="text2"/>
          </w:tcPr>
          <w:p w14:paraId="2B1D5294" w14:textId="66F89B04" w:rsidR="002475C9" w:rsidRPr="008C4DC6" w:rsidRDefault="00D1797D" w:rsidP="008A6537">
            <w:pPr>
              <w:rPr>
                <w:b/>
                <w:bCs/>
              </w:rPr>
            </w:pPr>
            <w:r>
              <w:rPr>
                <w:b/>
                <w:bCs/>
              </w:rPr>
              <w:t>Partenaire(s) confirmé(s)</w:t>
            </w:r>
          </w:p>
        </w:tc>
      </w:tr>
      <w:tr w:rsidR="002475C9" w:rsidRPr="008C4DC6" w14:paraId="1AFD7880" w14:textId="77777777" w:rsidTr="00853DC4">
        <w:trPr>
          <w:cantSplit/>
          <w:trHeight w:val="407"/>
        </w:trPr>
        <w:tc>
          <w:tcPr>
            <w:tcW w:w="2337" w:type="dxa"/>
          </w:tcPr>
          <w:p w14:paraId="533E299B" w14:textId="130292A0" w:rsidR="002475C9" w:rsidRPr="008C4DC6" w:rsidRDefault="00000000" w:rsidP="002475C9">
            <w:sdt>
              <w:sdtPr>
                <w:id w:val="76643939"/>
                <w14:checkbox>
                  <w14:checked w14:val="0"/>
                  <w14:checkedState w14:val="2612" w14:font="MS Gothic"/>
                  <w14:uncheckedState w14:val="2610" w14:font="MS Gothic"/>
                </w14:checkbox>
              </w:sdtPr>
              <w:sdtContent>
                <w:r w:rsidR="008C4DC6">
                  <w:rPr>
                    <w:rFonts w:ascii="MS Gothic" w:eastAsia="MS Gothic" w:hAnsi="MS Gothic" w:hint="eastAsia"/>
                  </w:rPr>
                  <w:t>☐</w:t>
                </w:r>
              </w:sdtContent>
            </w:sdt>
          </w:p>
        </w:tc>
        <w:tc>
          <w:tcPr>
            <w:tcW w:w="2338" w:type="dxa"/>
          </w:tcPr>
          <w:p w14:paraId="12CF07B0" w14:textId="0F19A93B" w:rsidR="002475C9" w:rsidRPr="008C4DC6" w:rsidRDefault="00000000" w:rsidP="002475C9">
            <w:sdt>
              <w:sdtPr>
                <w:id w:val="-63562274"/>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2337" w:type="dxa"/>
          </w:tcPr>
          <w:p w14:paraId="5A97F219" w14:textId="34E76E9E" w:rsidR="002475C9" w:rsidRPr="008C4DC6" w:rsidRDefault="00000000" w:rsidP="002475C9">
            <w:sdt>
              <w:sdtPr>
                <w:id w:val="-855960590"/>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2338" w:type="dxa"/>
          </w:tcPr>
          <w:p w14:paraId="2B669F64" w14:textId="45067FB5" w:rsidR="002475C9" w:rsidRPr="008C4DC6" w:rsidRDefault="00000000" w:rsidP="002475C9">
            <w:sdt>
              <w:sdtPr>
                <w:id w:val="1528215360"/>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r>
    </w:tbl>
    <w:p w14:paraId="2BC47EC2" w14:textId="77777777" w:rsidR="002741D8" w:rsidRPr="008C4DC6" w:rsidRDefault="002741D8" w:rsidP="00504647">
      <w:pPr>
        <w:pStyle w:val="Lgende"/>
        <w:keepNext/>
        <w:spacing w:before="120" w:after="120"/>
        <w:jc w:val="both"/>
        <w:rPr>
          <w:i w:val="0"/>
          <w:iCs w:val="0"/>
          <w:sz w:val="22"/>
          <w:szCs w:val="22"/>
        </w:rPr>
      </w:pPr>
      <w:r w:rsidRPr="008C4DC6">
        <w:rPr>
          <w:rStyle w:val="Titre2Car"/>
          <w:i w:val="0"/>
          <w:iCs w:val="0"/>
        </w:rPr>
        <w:t xml:space="preserve">1.2 </w:t>
      </w:r>
      <w:r w:rsidR="008D5411" w:rsidRPr="008C4DC6">
        <w:rPr>
          <w:rStyle w:val="Titre2Car"/>
          <w:i w:val="0"/>
          <w:iCs w:val="0"/>
        </w:rPr>
        <w:t>LES ORGANISATIONS D’APPUI :</w:t>
      </w:r>
      <w:r w:rsidR="004A0456" w:rsidRPr="008C4DC6">
        <w:rPr>
          <w:i w:val="0"/>
          <w:iCs w:val="0"/>
          <w:sz w:val="22"/>
          <w:szCs w:val="22"/>
        </w:rPr>
        <w:t xml:space="preserve"> </w:t>
      </w:r>
    </w:p>
    <w:p w14:paraId="3FAF9C3F" w14:textId="4367DC12" w:rsidR="004A0456" w:rsidRPr="008C4DC6" w:rsidRDefault="002741D8" w:rsidP="001433D9">
      <w:pPr>
        <w:pStyle w:val="Lgende"/>
        <w:keepNext/>
        <w:spacing w:after="120"/>
        <w:jc w:val="both"/>
        <w:rPr>
          <w:i w:val="0"/>
          <w:iCs w:val="0"/>
          <w:color w:val="000000" w:themeColor="text1"/>
          <w:sz w:val="22"/>
          <w:szCs w:val="22"/>
        </w:rPr>
      </w:pPr>
      <w:r w:rsidRPr="008C4DC6">
        <w:rPr>
          <w:i w:val="0"/>
          <w:iCs w:val="0"/>
          <w:color w:val="000000" w:themeColor="text1"/>
          <w:sz w:val="22"/>
          <w:szCs w:val="22"/>
        </w:rPr>
        <w:t xml:space="preserve">Ce tableau vise à comprendre l’état des discussions avec </w:t>
      </w:r>
      <w:r w:rsidR="00C21FAB" w:rsidRPr="008C4DC6">
        <w:rPr>
          <w:i w:val="0"/>
          <w:iCs w:val="0"/>
          <w:color w:val="000000" w:themeColor="text1"/>
          <w:sz w:val="22"/>
          <w:szCs w:val="22"/>
        </w:rPr>
        <w:t>les différents types d’organisations</w:t>
      </w:r>
      <w:r w:rsidRPr="008C4DC6">
        <w:rPr>
          <w:i w:val="0"/>
          <w:iCs w:val="0"/>
          <w:color w:val="000000" w:themeColor="text1"/>
          <w:sz w:val="22"/>
          <w:szCs w:val="22"/>
        </w:rPr>
        <w:t xml:space="preserve"> d’appui </w:t>
      </w:r>
      <w:r w:rsidR="006E7977" w:rsidRPr="008C4DC6">
        <w:rPr>
          <w:i w:val="0"/>
          <w:iCs w:val="0"/>
          <w:color w:val="000000" w:themeColor="text1"/>
          <w:sz w:val="22"/>
          <w:szCs w:val="22"/>
        </w:rPr>
        <w:t xml:space="preserve">impliquées </w:t>
      </w:r>
      <w:r w:rsidRPr="008C4DC6">
        <w:rPr>
          <w:i w:val="0"/>
          <w:iCs w:val="0"/>
          <w:color w:val="000000" w:themeColor="text1"/>
          <w:sz w:val="22"/>
          <w:szCs w:val="22"/>
        </w:rPr>
        <w:t xml:space="preserve">dans le projet. </w:t>
      </w:r>
      <w:r w:rsidR="006E7977" w:rsidRPr="008C4DC6">
        <w:rPr>
          <w:i w:val="0"/>
          <w:iCs w:val="0"/>
          <w:color w:val="000000" w:themeColor="text1"/>
          <w:sz w:val="22"/>
          <w:szCs w:val="22"/>
        </w:rPr>
        <w:t>Cochez « </w:t>
      </w:r>
      <w:r w:rsidR="006E7977" w:rsidRPr="008C4DC6">
        <w:rPr>
          <w:b/>
          <w:bCs/>
          <w:i w:val="0"/>
          <w:iCs w:val="0"/>
          <w:color w:val="000000" w:themeColor="text1"/>
          <w:sz w:val="22"/>
          <w:szCs w:val="22"/>
        </w:rPr>
        <w:t>Non applicable</w:t>
      </w:r>
      <w:r w:rsidR="006E7977" w:rsidRPr="008C4DC6">
        <w:rPr>
          <w:i w:val="0"/>
          <w:iCs w:val="0"/>
          <w:color w:val="000000" w:themeColor="text1"/>
          <w:sz w:val="22"/>
          <w:szCs w:val="22"/>
        </w:rPr>
        <w:t xml:space="preserve"> » lorsqu’un type d’organisation n’est pas requis dans le cadre du projet. </w:t>
      </w:r>
      <w:r w:rsidRPr="008C4DC6">
        <w:rPr>
          <w:i w:val="0"/>
          <w:iCs w:val="0"/>
          <w:color w:val="000000" w:themeColor="text1"/>
          <w:sz w:val="22"/>
          <w:szCs w:val="22"/>
        </w:rPr>
        <w:t xml:space="preserve">Ces informations doivent être détaillées </w:t>
      </w:r>
      <w:r w:rsidR="006E7977" w:rsidRPr="008C4DC6">
        <w:rPr>
          <w:i w:val="0"/>
          <w:iCs w:val="0"/>
          <w:color w:val="000000" w:themeColor="text1"/>
          <w:sz w:val="22"/>
          <w:szCs w:val="22"/>
        </w:rPr>
        <w:t>à la</w:t>
      </w:r>
      <w:r w:rsidRPr="008C4DC6">
        <w:rPr>
          <w:i w:val="0"/>
          <w:iCs w:val="0"/>
          <w:color w:val="000000" w:themeColor="text1"/>
          <w:sz w:val="22"/>
          <w:szCs w:val="22"/>
        </w:rPr>
        <w:t xml:space="preserve"> </w:t>
      </w:r>
      <w:r w:rsidRPr="008C4DC6">
        <w:rPr>
          <w:b/>
          <w:bCs/>
          <w:i w:val="0"/>
          <w:iCs w:val="0"/>
          <w:color w:val="000000" w:themeColor="text1"/>
          <w:sz w:val="22"/>
          <w:szCs w:val="22"/>
        </w:rPr>
        <w:t>section 2.3.</w:t>
      </w:r>
    </w:p>
    <w:tbl>
      <w:tblPr>
        <w:tblStyle w:val="StylePIA"/>
        <w:tblW w:w="0" w:type="auto"/>
        <w:tblLayout w:type="fixed"/>
        <w:tblLook w:val="04A0" w:firstRow="1" w:lastRow="0" w:firstColumn="1" w:lastColumn="0" w:noHBand="0" w:noVBand="1"/>
      </w:tblPr>
      <w:tblGrid>
        <w:gridCol w:w="2410"/>
        <w:gridCol w:w="1736"/>
        <w:gridCol w:w="1736"/>
        <w:gridCol w:w="1736"/>
        <w:gridCol w:w="1737"/>
      </w:tblGrid>
      <w:tr w:rsidR="00E54097" w:rsidRPr="008C4DC6" w14:paraId="46198B22" w14:textId="77777777" w:rsidTr="00F13A3F">
        <w:trPr>
          <w:trHeight w:val="609"/>
        </w:trPr>
        <w:tc>
          <w:tcPr>
            <w:tcW w:w="2410" w:type="dxa"/>
            <w:tcBorders>
              <w:top w:val="nil"/>
              <w:left w:val="nil"/>
              <w:bottom w:val="nil"/>
              <w:right w:val="nil"/>
            </w:tcBorders>
          </w:tcPr>
          <w:p w14:paraId="401A9828" w14:textId="77777777" w:rsidR="00E54097" w:rsidRPr="008C4DC6" w:rsidRDefault="00E54097" w:rsidP="00543F48"/>
        </w:tc>
        <w:tc>
          <w:tcPr>
            <w:tcW w:w="1736" w:type="dxa"/>
            <w:tcBorders>
              <w:left w:val="nil"/>
            </w:tcBorders>
            <w:shd w:val="clear" w:color="auto" w:fill="0E2841" w:themeFill="text2"/>
          </w:tcPr>
          <w:p w14:paraId="574C1278" w14:textId="52986B56" w:rsidR="00E54097" w:rsidRPr="008C4DC6" w:rsidRDefault="00E54097" w:rsidP="00543F48">
            <w:pPr>
              <w:rPr>
                <w:b/>
                <w:bCs/>
              </w:rPr>
            </w:pPr>
            <w:r w:rsidRPr="008C4DC6">
              <w:rPr>
                <w:b/>
                <w:bCs/>
              </w:rPr>
              <w:t>Non applicable</w:t>
            </w:r>
          </w:p>
        </w:tc>
        <w:tc>
          <w:tcPr>
            <w:tcW w:w="1736" w:type="dxa"/>
            <w:shd w:val="clear" w:color="auto" w:fill="0E2841" w:themeFill="text2"/>
          </w:tcPr>
          <w:p w14:paraId="431DCE70" w14:textId="66B8F1D0" w:rsidR="00E54097" w:rsidRPr="008C4DC6" w:rsidRDefault="00F13A3F" w:rsidP="00543F48">
            <w:pPr>
              <w:rPr>
                <w:b/>
                <w:bCs/>
              </w:rPr>
            </w:pPr>
            <w:r>
              <w:rPr>
                <w:b/>
                <w:bCs/>
              </w:rPr>
              <w:t>Organisation(s) identifiée(s)</w:t>
            </w:r>
          </w:p>
        </w:tc>
        <w:tc>
          <w:tcPr>
            <w:tcW w:w="1736" w:type="dxa"/>
            <w:shd w:val="clear" w:color="auto" w:fill="0E2841" w:themeFill="text2"/>
          </w:tcPr>
          <w:p w14:paraId="1C6D5A91" w14:textId="399FD0E6" w:rsidR="00E54097" w:rsidRPr="008C4DC6" w:rsidRDefault="00E54097" w:rsidP="00543F48">
            <w:pPr>
              <w:rPr>
                <w:b/>
                <w:bCs/>
              </w:rPr>
            </w:pPr>
            <w:r w:rsidRPr="008C4DC6">
              <w:rPr>
                <w:b/>
                <w:bCs/>
              </w:rPr>
              <w:t>En négociation</w:t>
            </w:r>
          </w:p>
        </w:tc>
        <w:tc>
          <w:tcPr>
            <w:tcW w:w="1737" w:type="dxa"/>
            <w:shd w:val="clear" w:color="auto" w:fill="0E2841" w:themeFill="text2"/>
          </w:tcPr>
          <w:p w14:paraId="2A381F67" w14:textId="1D4DAD7A" w:rsidR="00E54097" w:rsidRPr="008C4DC6" w:rsidRDefault="00E54097" w:rsidP="00543F48">
            <w:pPr>
              <w:rPr>
                <w:b/>
                <w:bCs/>
              </w:rPr>
            </w:pPr>
            <w:r w:rsidRPr="008C4DC6">
              <w:rPr>
                <w:b/>
                <w:bCs/>
              </w:rPr>
              <w:t>Offre</w:t>
            </w:r>
            <w:r w:rsidR="00127114">
              <w:rPr>
                <w:b/>
                <w:bCs/>
              </w:rPr>
              <w:t>(</w:t>
            </w:r>
            <w:r w:rsidRPr="008C4DC6">
              <w:rPr>
                <w:b/>
                <w:bCs/>
              </w:rPr>
              <w:t>s</w:t>
            </w:r>
            <w:r w:rsidR="00127114">
              <w:rPr>
                <w:b/>
                <w:bCs/>
              </w:rPr>
              <w:t>)</w:t>
            </w:r>
            <w:r w:rsidRPr="008C4DC6">
              <w:rPr>
                <w:b/>
                <w:bCs/>
              </w:rPr>
              <w:t xml:space="preserve"> </w:t>
            </w:r>
            <w:r w:rsidR="006E7977" w:rsidRPr="008C4DC6">
              <w:rPr>
                <w:b/>
                <w:bCs/>
              </w:rPr>
              <w:t>confirmée</w:t>
            </w:r>
            <w:r w:rsidR="00127114">
              <w:rPr>
                <w:b/>
                <w:bCs/>
              </w:rPr>
              <w:t>(s)</w:t>
            </w:r>
          </w:p>
        </w:tc>
      </w:tr>
      <w:tr w:rsidR="002475C9" w:rsidRPr="008C4DC6" w14:paraId="066E40D2" w14:textId="77777777" w:rsidTr="00853DC4">
        <w:trPr>
          <w:trHeight w:val="488"/>
        </w:trPr>
        <w:tc>
          <w:tcPr>
            <w:tcW w:w="2410" w:type="dxa"/>
            <w:tcBorders>
              <w:top w:val="nil"/>
            </w:tcBorders>
            <w:shd w:val="clear" w:color="auto" w:fill="0E2841" w:themeFill="text2"/>
          </w:tcPr>
          <w:p w14:paraId="065A1861" w14:textId="45322D32" w:rsidR="002475C9" w:rsidRPr="008C4DC6" w:rsidRDefault="002475C9" w:rsidP="002475C9">
            <w:pPr>
              <w:rPr>
                <w:b/>
                <w:bCs/>
              </w:rPr>
            </w:pPr>
            <w:r w:rsidRPr="008C4DC6">
              <w:rPr>
                <w:b/>
                <w:bCs/>
              </w:rPr>
              <w:t>Université</w:t>
            </w:r>
          </w:p>
        </w:tc>
        <w:tc>
          <w:tcPr>
            <w:tcW w:w="1736" w:type="dxa"/>
          </w:tcPr>
          <w:p w14:paraId="4965EAF9" w14:textId="3229D877" w:rsidR="002475C9" w:rsidRPr="008C4DC6" w:rsidRDefault="00000000" w:rsidP="002475C9">
            <w:sdt>
              <w:sdtPr>
                <w:id w:val="973410964"/>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6" w:type="dxa"/>
          </w:tcPr>
          <w:p w14:paraId="3F766FD6" w14:textId="31FBAA60" w:rsidR="002475C9" w:rsidRPr="008C4DC6" w:rsidRDefault="00000000" w:rsidP="002475C9">
            <w:sdt>
              <w:sdtPr>
                <w:id w:val="-1244729005"/>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6" w:type="dxa"/>
          </w:tcPr>
          <w:p w14:paraId="65F432F6" w14:textId="76D890D9" w:rsidR="002475C9" w:rsidRPr="008C4DC6" w:rsidRDefault="00000000" w:rsidP="002475C9">
            <w:sdt>
              <w:sdtPr>
                <w:id w:val="1219475054"/>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7" w:type="dxa"/>
          </w:tcPr>
          <w:p w14:paraId="645405C5" w14:textId="1A5D7347" w:rsidR="002475C9" w:rsidRPr="008C4DC6" w:rsidRDefault="00000000" w:rsidP="002475C9">
            <w:sdt>
              <w:sdtPr>
                <w:id w:val="878593152"/>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r>
      <w:tr w:rsidR="002475C9" w:rsidRPr="008C4DC6" w14:paraId="74DFF10A" w14:textId="77777777" w:rsidTr="00853DC4">
        <w:trPr>
          <w:trHeight w:val="488"/>
        </w:trPr>
        <w:tc>
          <w:tcPr>
            <w:tcW w:w="2410" w:type="dxa"/>
            <w:shd w:val="clear" w:color="auto" w:fill="0E2841" w:themeFill="text2"/>
          </w:tcPr>
          <w:p w14:paraId="7CB37348" w14:textId="16E90B88" w:rsidR="002475C9" w:rsidRPr="008C4DC6" w:rsidRDefault="002475C9" w:rsidP="002475C9">
            <w:pPr>
              <w:rPr>
                <w:b/>
                <w:bCs/>
              </w:rPr>
            </w:pPr>
            <w:r w:rsidRPr="008C4DC6">
              <w:rPr>
                <w:b/>
                <w:bCs/>
              </w:rPr>
              <w:t>Autres centres de recherches</w:t>
            </w:r>
          </w:p>
        </w:tc>
        <w:tc>
          <w:tcPr>
            <w:tcW w:w="1736" w:type="dxa"/>
          </w:tcPr>
          <w:p w14:paraId="0B5A879F" w14:textId="1DEEEDF4" w:rsidR="002475C9" w:rsidRPr="008C4DC6" w:rsidRDefault="00000000" w:rsidP="002475C9">
            <w:sdt>
              <w:sdtPr>
                <w:id w:val="348446743"/>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6" w:type="dxa"/>
          </w:tcPr>
          <w:p w14:paraId="2B1198FC" w14:textId="63F420E6" w:rsidR="002475C9" w:rsidRPr="008C4DC6" w:rsidRDefault="00000000" w:rsidP="002475C9">
            <w:sdt>
              <w:sdtPr>
                <w:id w:val="1032306752"/>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6" w:type="dxa"/>
          </w:tcPr>
          <w:p w14:paraId="5D26B431" w14:textId="12E2A2BA" w:rsidR="002475C9" w:rsidRPr="008C4DC6" w:rsidRDefault="00000000" w:rsidP="002475C9">
            <w:sdt>
              <w:sdtPr>
                <w:id w:val="-630015513"/>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7" w:type="dxa"/>
          </w:tcPr>
          <w:p w14:paraId="30DBA1EE" w14:textId="63897E8D" w:rsidR="002475C9" w:rsidRPr="008C4DC6" w:rsidRDefault="00000000" w:rsidP="002475C9">
            <w:sdt>
              <w:sdtPr>
                <w:id w:val="473485371"/>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r>
      <w:tr w:rsidR="002475C9" w:rsidRPr="008C4DC6" w14:paraId="7B1661CB" w14:textId="77777777" w:rsidTr="00853DC4">
        <w:trPr>
          <w:trHeight w:val="488"/>
        </w:trPr>
        <w:tc>
          <w:tcPr>
            <w:tcW w:w="2410" w:type="dxa"/>
            <w:shd w:val="clear" w:color="auto" w:fill="0E2841" w:themeFill="text2"/>
          </w:tcPr>
          <w:p w14:paraId="4EB95B21" w14:textId="265280B7" w:rsidR="002475C9" w:rsidRPr="008C4DC6" w:rsidRDefault="002475C9" w:rsidP="002475C9">
            <w:pPr>
              <w:rPr>
                <w:b/>
                <w:bCs/>
              </w:rPr>
            </w:pPr>
            <w:r w:rsidRPr="008C4DC6">
              <w:rPr>
                <w:b/>
                <w:bCs/>
              </w:rPr>
              <w:t>Entreprise(s) privée(s)</w:t>
            </w:r>
          </w:p>
        </w:tc>
        <w:tc>
          <w:tcPr>
            <w:tcW w:w="1736" w:type="dxa"/>
          </w:tcPr>
          <w:p w14:paraId="37E9EC96" w14:textId="1C38F018" w:rsidR="002475C9" w:rsidRPr="008C4DC6" w:rsidRDefault="00000000" w:rsidP="002475C9">
            <w:sdt>
              <w:sdtPr>
                <w:id w:val="-464121929"/>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6" w:type="dxa"/>
          </w:tcPr>
          <w:p w14:paraId="3B941CCD" w14:textId="11A4B9DD" w:rsidR="002475C9" w:rsidRPr="008C4DC6" w:rsidRDefault="00000000" w:rsidP="002475C9">
            <w:sdt>
              <w:sdtPr>
                <w:id w:val="1329412079"/>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6" w:type="dxa"/>
          </w:tcPr>
          <w:p w14:paraId="24260A0A" w14:textId="05DFB252" w:rsidR="002475C9" w:rsidRPr="008C4DC6" w:rsidRDefault="00000000" w:rsidP="002475C9">
            <w:sdt>
              <w:sdtPr>
                <w:id w:val="923928422"/>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7" w:type="dxa"/>
          </w:tcPr>
          <w:p w14:paraId="625BE96A" w14:textId="384D03E4" w:rsidR="002475C9" w:rsidRPr="008C4DC6" w:rsidRDefault="00000000" w:rsidP="002475C9">
            <w:sdt>
              <w:sdtPr>
                <w:id w:val="1502697827"/>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r>
      <w:tr w:rsidR="002475C9" w:rsidRPr="008C4DC6" w14:paraId="19C8AA96" w14:textId="77777777" w:rsidTr="00853DC4">
        <w:trPr>
          <w:trHeight w:val="488"/>
        </w:trPr>
        <w:tc>
          <w:tcPr>
            <w:tcW w:w="2410" w:type="dxa"/>
            <w:shd w:val="clear" w:color="auto" w:fill="0E2841" w:themeFill="text2"/>
          </w:tcPr>
          <w:p w14:paraId="48F13606" w14:textId="430CFB13" w:rsidR="002475C9" w:rsidRPr="008C4DC6" w:rsidRDefault="002475C9" w:rsidP="002475C9">
            <w:pPr>
              <w:rPr>
                <w:b/>
                <w:bCs/>
              </w:rPr>
            </w:pPr>
            <w:r w:rsidRPr="008C4DC6">
              <w:rPr>
                <w:b/>
                <w:bCs/>
              </w:rPr>
              <w:t>Autre(s)</w:t>
            </w:r>
            <w:r w:rsidRPr="008C4DC6">
              <w:rPr>
                <w:b/>
                <w:bCs/>
                <w:sz w:val="22"/>
                <w:vertAlign w:val="superscript"/>
              </w:rPr>
              <w:t>5</w:t>
            </w:r>
          </w:p>
        </w:tc>
        <w:tc>
          <w:tcPr>
            <w:tcW w:w="1736" w:type="dxa"/>
          </w:tcPr>
          <w:p w14:paraId="68B266B5" w14:textId="49EB173D" w:rsidR="002475C9" w:rsidRPr="008C4DC6" w:rsidRDefault="00000000" w:rsidP="002475C9">
            <w:sdt>
              <w:sdtPr>
                <w:id w:val="-1631700766"/>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6" w:type="dxa"/>
          </w:tcPr>
          <w:p w14:paraId="1F1B287D" w14:textId="6F04C073" w:rsidR="002475C9" w:rsidRPr="008C4DC6" w:rsidRDefault="00000000" w:rsidP="002475C9">
            <w:sdt>
              <w:sdtPr>
                <w:id w:val="-285896456"/>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6" w:type="dxa"/>
          </w:tcPr>
          <w:p w14:paraId="6FED0B1D" w14:textId="308C874C" w:rsidR="002475C9" w:rsidRPr="008C4DC6" w:rsidRDefault="00000000" w:rsidP="002475C9">
            <w:sdt>
              <w:sdtPr>
                <w:id w:val="-477072398"/>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1737" w:type="dxa"/>
          </w:tcPr>
          <w:p w14:paraId="73D05137" w14:textId="73DDBF59" w:rsidR="002475C9" w:rsidRPr="008C4DC6" w:rsidRDefault="00000000" w:rsidP="002475C9">
            <w:sdt>
              <w:sdtPr>
                <w:id w:val="-80379370"/>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r>
    </w:tbl>
    <w:p w14:paraId="417C9A03" w14:textId="6B3851A9" w:rsidR="002741D8" w:rsidRPr="008C4DC6" w:rsidRDefault="002741D8" w:rsidP="00504647">
      <w:pPr>
        <w:pStyle w:val="Titre2"/>
        <w:spacing w:before="120"/>
      </w:pPr>
      <w:r w:rsidRPr="008C4DC6">
        <w:t xml:space="preserve">1.3 </w:t>
      </w:r>
      <w:r w:rsidR="00A237EC" w:rsidRPr="008C4DC6">
        <w:t xml:space="preserve">Documentation d’appui nécessaire </w:t>
      </w:r>
      <w:r w:rsidR="005B7D65" w:rsidRPr="008C4DC6">
        <w:t xml:space="preserve">: </w:t>
      </w:r>
    </w:p>
    <w:p w14:paraId="796EE4E6" w14:textId="0C43CB8F" w:rsidR="005B7D65" w:rsidRPr="008C4DC6" w:rsidRDefault="00AA4E33" w:rsidP="00A237EC">
      <w:pPr>
        <w:pStyle w:val="Lgende"/>
        <w:keepNext/>
        <w:spacing w:after="120"/>
        <w:jc w:val="both"/>
        <w:rPr>
          <w:i w:val="0"/>
          <w:iCs w:val="0"/>
          <w:color w:val="000000" w:themeColor="text1"/>
          <w:sz w:val="22"/>
          <w:szCs w:val="22"/>
        </w:rPr>
      </w:pPr>
      <w:r w:rsidRPr="008C4DC6">
        <w:rPr>
          <w:i w:val="0"/>
          <w:iCs w:val="0"/>
          <w:color w:val="000000" w:themeColor="text1"/>
          <w:sz w:val="22"/>
          <w:szCs w:val="22"/>
        </w:rPr>
        <w:t xml:space="preserve">Ce tableau vise à spécifier les délais nécessaires pour obtenir les états financiers datant de moins de 6 mois des entreprises bénéficiaires du projet. Ces documents sont indispensables pour soumettre une proposition à </w:t>
      </w:r>
      <w:proofErr w:type="spellStart"/>
      <w:r w:rsidRPr="008C4DC6">
        <w:rPr>
          <w:i w:val="0"/>
          <w:iCs w:val="0"/>
          <w:color w:val="000000" w:themeColor="text1"/>
          <w:sz w:val="22"/>
          <w:szCs w:val="22"/>
        </w:rPr>
        <w:t>Partenar</w:t>
      </w:r>
      <w:proofErr w:type="spellEnd"/>
      <w:r w:rsidRPr="008C4DC6">
        <w:rPr>
          <w:i w:val="0"/>
          <w:iCs w:val="0"/>
          <w:color w:val="000000" w:themeColor="text1"/>
          <w:sz w:val="22"/>
          <w:szCs w:val="22"/>
        </w:rPr>
        <w:t>-IA.</w:t>
      </w:r>
    </w:p>
    <w:tbl>
      <w:tblPr>
        <w:tblStyle w:val="StylePIA"/>
        <w:tblW w:w="0" w:type="auto"/>
        <w:tblLayout w:type="fixed"/>
        <w:tblLook w:val="04A0" w:firstRow="1" w:lastRow="0" w:firstColumn="1" w:lastColumn="0" w:noHBand="0" w:noVBand="1"/>
      </w:tblPr>
      <w:tblGrid>
        <w:gridCol w:w="3116"/>
        <w:gridCol w:w="3117"/>
        <w:gridCol w:w="3117"/>
      </w:tblGrid>
      <w:tr w:rsidR="004A0456" w:rsidRPr="008C4DC6" w14:paraId="6E4E27FA" w14:textId="77777777" w:rsidTr="00F13A3F">
        <w:trPr>
          <w:cantSplit/>
          <w:trHeight w:val="600"/>
        </w:trPr>
        <w:tc>
          <w:tcPr>
            <w:tcW w:w="3116" w:type="dxa"/>
            <w:shd w:val="clear" w:color="auto" w:fill="0E2841" w:themeFill="text2"/>
          </w:tcPr>
          <w:p w14:paraId="0BEA1916" w14:textId="78A33CFC" w:rsidR="004A0456" w:rsidRPr="008C4DC6" w:rsidRDefault="00A237EC" w:rsidP="00B71F40">
            <w:pPr>
              <w:rPr>
                <w:b/>
                <w:bCs/>
              </w:rPr>
            </w:pPr>
            <w:r w:rsidRPr="008C4DC6">
              <w:rPr>
                <w:b/>
                <w:bCs/>
              </w:rPr>
              <w:t>En mains</w:t>
            </w:r>
          </w:p>
        </w:tc>
        <w:tc>
          <w:tcPr>
            <w:tcW w:w="3117" w:type="dxa"/>
            <w:shd w:val="clear" w:color="auto" w:fill="0E2841" w:themeFill="text2"/>
          </w:tcPr>
          <w:p w14:paraId="2ED10FC0" w14:textId="16E7F26F" w:rsidR="004A0456" w:rsidRPr="008C4DC6" w:rsidRDefault="00A237EC" w:rsidP="00B71F40">
            <w:pPr>
              <w:rPr>
                <w:b/>
                <w:bCs/>
              </w:rPr>
            </w:pPr>
            <w:r w:rsidRPr="008C4DC6">
              <w:rPr>
                <w:b/>
                <w:bCs/>
              </w:rPr>
              <w:t>En compilation</w:t>
            </w:r>
            <w:r w:rsidR="002741D8" w:rsidRPr="008C4DC6">
              <w:rPr>
                <w:b/>
                <w:bCs/>
              </w:rPr>
              <w:t xml:space="preserve"> (1 mois)</w:t>
            </w:r>
          </w:p>
        </w:tc>
        <w:tc>
          <w:tcPr>
            <w:tcW w:w="3117" w:type="dxa"/>
            <w:shd w:val="clear" w:color="auto" w:fill="0E2841" w:themeFill="text2"/>
          </w:tcPr>
          <w:p w14:paraId="2555F96A" w14:textId="18087403" w:rsidR="004A0456" w:rsidRPr="008C4DC6" w:rsidRDefault="00B71F40" w:rsidP="00B71F40">
            <w:pPr>
              <w:rPr>
                <w:b/>
                <w:bCs/>
              </w:rPr>
            </w:pPr>
            <w:r w:rsidRPr="008C4DC6">
              <w:rPr>
                <w:b/>
                <w:bCs/>
              </w:rPr>
              <w:t>Non</w:t>
            </w:r>
            <w:r w:rsidR="00A237EC" w:rsidRPr="008C4DC6">
              <w:rPr>
                <w:b/>
                <w:bCs/>
              </w:rPr>
              <w:t xml:space="preserve"> débutée</w:t>
            </w:r>
            <w:r w:rsidR="002741D8" w:rsidRPr="008C4DC6">
              <w:rPr>
                <w:b/>
                <w:bCs/>
              </w:rPr>
              <w:t xml:space="preserve"> (&gt; 1 mois)</w:t>
            </w:r>
          </w:p>
        </w:tc>
      </w:tr>
      <w:tr w:rsidR="002475C9" w:rsidRPr="008C4DC6" w14:paraId="0562A821" w14:textId="77777777" w:rsidTr="00853DC4">
        <w:trPr>
          <w:cantSplit/>
          <w:trHeight w:val="407"/>
        </w:trPr>
        <w:tc>
          <w:tcPr>
            <w:tcW w:w="3116" w:type="dxa"/>
          </w:tcPr>
          <w:p w14:paraId="4760A52B" w14:textId="4868A701" w:rsidR="002475C9" w:rsidRPr="008C4DC6" w:rsidRDefault="00000000" w:rsidP="002475C9">
            <w:sdt>
              <w:sdtPr>
                <w:id w:val="469255708"/>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3117" w:type="dxa"/>
          </w:tcPr>
          <w:p w14:paraId="61AD4C7E" w14:textId="1DA7FB7B" w:rsidR="002475C9" w:rsidRPr="008C4DC6" w:rsidRDefault="00000000" w:rsidP="002475C9">
            <w:sdt>
              <w:sdtPr>
                <w:id w:val="-1514601636"/>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c>
          <w:tcPr>
            <w:tcW w:w="3117" w:type="dxa"/>
          </w:tcPr>
          <w:p w14:paraId="505C70DD" w14:textId="0973BE9D" w:rsidR="002475C9" w:rsidRPr="008C4DC6" w:rsidRDefault="00000000" w:rsidP="002475C9">
            <w:sdt>
              <w:sdtPr>
                <w:id w:val="-1597090294"/>
                <w14:checkbox>
                  <w14:checked w14:val="0"/>
                  <w14:checkedState w14:val="2612" w14:font="MS Gothic"/>
                  <w14:uncheckedState w14:val="2610" w14:font="MS Gothic"/>
                </w14:checkbox>
              </w:sdtPr>
              <w:sdtContent>
                <w:r w:rsidR="002475C9" w:rsidRPr="008C4DC6">
                  <w:rPr>
                    <w:rFonts w:ascii="MS Gothic" w:eastAsia="MS Gothic" w:hAnsi="MS Gothic" w:hint="eastAsia"/>
                  </w:rPr>
                  <w:t>☐</w:t>
                </w:r>
              </w:sdtContent>
            </w:sdt>
          </w:p>
        </w:tc>
      </w:tr>
    </w:tbl>
    <w:p w14:paraId="5A96BCA5" w14:textId="77777777" w:rsidR="00F13A3F" w:rsidRDefault="00F13A3F" w:rsidP="00FC21EA"/>
    <w:p w14:paraId="6FEBE1A2" w14:textId="6022269F" w:rsidR="00F13A3F" w:rsidRPr="00FC21EA" w:rsidRDefault="00F13A3F" w:rsidP="00FC21EA">
      <w:pPr>
        <w:sectPr w:rsidR="00F13A3F" w:rsidRPr="00FC21EA" w:rsidSect="007F1444">
          <w:headerReference w:type="first" r:id="rId14"/>
          <w:footerReference w:type="first" r:id="rId15"/>
          <w:pgSz w:w="12240" w:h="15840" w:code="1"/>
          <w:pgMar w:top="1440" w:right="1440" w:bottom="1440" w:left="1440" w:header="567" w:footer="709" w:gutter="0"/>
          <w:pgNumType w:start="1"/>
          <w:cols w:space="708"/>
          <w:titlePg/>
          <w:docGrid w:linePitch="360"/>
        </w:sectPr>
      </w:pPr>
    </w:p>
    <w:p w14:paraId="4E200D8B" w14:textId="77777777" w:rsidR="00DD1950" w:rsidRPr="00097C5B" w:rsidRDefault="00DD1950" w:rsidP="00DD1950">
      <w:pPr>
        <w:pStyle w:val="Titre1"/>
        <w:spacing w:before="0" w:after="240"/>
      </w:pPr>
      <w:r w:rsidRPr="00097C5B">
        <w:lastRenderedPageBreak/>
        <w:t>Section 2 : Aspects technologique et IA</w:t>
      </w:r>
    </w:p>
    <w:p w14:paraId="3EB475B9" w14:textId="77777777" w:rsidR="00DD1950" w:rsidRPr="00097C5B" w:rsidRDefault="00DD1950" w:rsidP="00DD1950">
      <w:pPr>
        <w:pStyle w:val="Titre2"/>
        <w:spacing w:before="0" w:after="120"/>
        <w:rPr>
          <w:lang w:eastAsia="fr-CA"/>
        </w:rPr>
      </w:pPr>
      <w:r w:rsidRPr="00097C5B">
        <w:rPr>
          <w:lang w:eastAsia="fr-CA"/>
        </w:rPr>
        <w:t>2.1 Description préliminaire du projet :</w:t>
      </w:r>
    </w:p>
    <w:p w14:paraId="2C150716" w14:textId="77777777" w:rsidR="00DD1950" w:rsidRPr="00853DC4" w:rsidRDefault="00DD1950" w:rsidP="00DD1950">
      <w:pPr>
        <w:spacing w:after="120"/>
        <w:jc w:val="both"/>
        <w:rPr>
          <w:sz w:val="22"/>
          <w:szCs w:val="22"/>
          <w:lang w:eastAsia="fr-CA"/>
        </w:rPr>
      </w:pPr>
      <w:r w:rsidRPr="00853DC4">
        <w:rPr>
          <w:sz w:val="22"/>
          <w:szCs w:val="22"/>
          <w:lang w:eastAsia="fr-CA"/>
        </w:rPr>
        <w:t>Décrivez brièvement le projet en précisant son objectif, les technologies utilisées et les expertises en IA requises.</w:t>
      </w:r>
    </w:p>
    <w:tbl>
      <w:tblPr>
        <w:tblStyle w:val="Grilledutableau"/>
        <w:tblW w:w="0" w:type="auto"/>
        <w:tblLayout w:type="fixed"/>
        <w:tblLook w:val="04A0" w:firstRow="1" w:lastRow="0" w:firstColumn="1" w:lastColumn="0" w:noHBand="0" w:noVBand="1"/>
      </w:tblPr>
      <w:tblGrid>
        <w:gridCol w:w="9350"/>
      </w:tblGrid>
      <w:tr w:rsidR="00DD1950" w:rsidRPr="00097C5B" w14:paraId="2D8C9736" w14:textId="77777777" w:rsidTr="00AD589F">
        <w:trPr>
          <w:cantSplit/>
          <w:trHeight w:val="3612"/>
        </w:trPr>
        <w:tc>
          <w:tcPr>
            <w:tcW w:w="9350" w:type="dxa"/>
          </w:tcPr>
          <w:p w14:paraId="3DBD9868" w14:textId="77777777" w:rsidR="00DD1950" w:rsidRPr="00097C5B" w:rsidRDefault="00DD1950" w:rsidP="00F7377B">
            <w:pPr>
              <w:jc w:val="both"/>
              <w:rPr>
                <w:szCs w:val="20"/>
                <w:lang w:eastAsia="fr-CA"/>
              </w:rPr>
            </w:pPr>
          </w:p>
        </w:tc>
      </w:tr>
    </w:tbl>
    <w:p w14:paraId="58F3B8E1" w14:textId="77777777" w:rsidR="00DD1950" w:rsidRDefault="00DD1950" w:rsidP="00853DC4"/>
    <w:p w14:paraId="4568F5A9" w14:textId="5EA59424" w:rsidR="00DD1950" w:rsidRPr="00097C5B" w:rsidRDefault="00DD1950" w:rsidP="00DD1950">
      <w:pPr>
        <w:pStyle w:val="Titre2"/>
        <w:numPr>
          <w:ilvl w:val="1"/>
          <w:numId w:val="22"/>
        </w:numPr>
        <w:spacing w:before="240" w:after="120"/>
      </w:pPr>
      <w:r w:rsidRPr="00097C5B">
        <w:t>Description des entreprises bénéficiaires anticipées sur le projet :</w:t>
      </w:r>
    </w:p>
    <w:p w14:paraId="66A51D4C" w14:textId="77777777" w:rsidR="00DD1950" w:rsidRPr="00853DC4" w:rsidRDefault="00DD1950" w:rsidP="00DD1950">
      <w:pPr>
        <w:spacing w:after="240"/>
        <w:jc w:val="both"/>
        <w:rPr>
          <w:sz w:val="22"/>
          <w:szCs w:val="22"/>
        </w:rPr>
      </w:pPr>
      <w:r w:rsidRPr="00853DC4">
        <w:rPr>
          <w:sz w:val="22"/>
          <w:szCs w:val="22"/>
        </w:rPr>
        <w:t>Décrivez les entreprises bénéficiaires anticipées du projet en spécifiant pour chacune : leur nom, leur classification (Startup, PME, OBNL, Grande entreprise) et leur contribution au projet (licence, expertise sectorielle, expertise en IA, etc.).</w:t>
      </w:r>
    </w:p>
    <w:tbl>
      <w:tblPr>
        <w:tblStyle w:val="Grilledutableau"/>
        <w:tblW w:w="0" w:type="auto"/>
        <w:tblLayout w:type="fixed"/>
        <w:tblLook w:val="04A0" w:firstRow="1" w:lastRow="0" w:firstColumn="1" w:lastColumn="0" w:noHBand="0" w:noVBand="1"/>
      </w:tblPr>
      <w:tblGrid>
        <w:gridCol w:w="9350"/>
      </w:tblGrid>
      <w:tr w:rsidR="00DD1950" w:rsidRPr="00097C5B" w14:paraId="3142AAB2" w14:textId="77777777" w:rsidTr="00AD589F">
        <w:trPr>
          <w:trHeight w:val="5660"/>
        </w:trPr>
        <w:tc>
          <w:tcPr>
            <w:tcW w:w="9350" w:type="dxa"/>
          </w:tcPr>
          <w:p w14:paraId="6761E2B2" w14:textId="77777777" w:rsidR="00DD1950" w:rsidRPr="00097C5B" w:rsidRDefault="00DD1950" w:rsidP="00F7377B"/>
        </w:tc>
      </w:tr>
    </w:tbl>
    <w:p w14:paraId="0E4B104B" w14:textId="07B90E9E" w:rsidR="00DD1950" w:rsidRPr="00097C5B" w:rsidRDefault="00DD1950" w:rsidP="00DD1950">
      <w:pPr>
        <w:pStyle w:val="Titre2"/>
        <w:numPr>
          <w:ilvl w:val="1"/>
          <w:numId w:val="22"/>
        </w:numPr>
        <w:spacing w:before="0" w:after="120"/>
      </w:pPr>
      <w:r w:rsidRPr="00097C5B">
        <w:lastRenderedPageBreak/>
        <w:t>Description des organisations d’appui anticipées sur le projet :</w:t>
      </w:r>
    </w:p>
    <w:p w14:paraId="00DDF244" w14:textId="686121AC" w:rsidR="00DD1950" w:rsidRPr="00853DC4" w:rsidRDefault="00DD1950" w:rsidP="00DD1950">
      <w:pPr>
        <w:spacing w:after="240"/>
        <w:jc w:val="both"/>
        <w:rPr>
          <w:sz w:val="22"/>
          <w:szCs w:val="22"/>
        </w:rPr>
      </w:pPr>
      <w:r w:rsidRPr="00853DC4">
        <w:rPr>
          <w:sz w:val="22"/>
          <w:szCs w:val="22"/>
        </w:rPr>
        <w:t>Décrivez les organisations d'appui anticipées sur le projet en spécifiant pour chacune : leur nom, leur nature (publique ou privée), et leur contribution anticipée au projet (expertises, équipements, matériels …).</w:t>
      </w:r>
    </w:p>
    <w:tbl>
      <w:tblPr>
        <w:tblStyle w:val="Grilledutableau"/>
        <w:tblW w:w="0" w:type="auto"/>
        <w:tblLayout w:type="fixed"/>
        <w:tblLook w:val="04A0" w:firstRow="1" w:lastRow="0" w:firstColumn="1" w:lastColumn="0" w:noHBand="0" w:noVBand="1"/>
      </w:tblPr>
      <w:tblGrid>
        <w:gridCol w:w="9350"/>
      </w:tblGrid>
      <w:tr w:rsidR="00DD1950" w:rsidRPr="00097C5B" w14:paraId="6E971E7D" w14:textId="77777777" w:rsidTr="00AD589F">
        <w:trPr>
          <w:cantSplit/>
          <w:trHeight w:val="5809"/>
        </w:trPr>
        <w:tc>
          <w:tcPr>
            <w:tcW w:w="9350" w:type="dxa"/>
          </w:tcPr>
          <w:p w14:paraId="5DA3C3B0" w14:textId="77777777" w:rsidR="00DD1950" w:rsidRPr="00097C5B" w:rsidRDefault="00DD1950" w:rsidP="00F7377B">
            <w:pPr>
              <w:rPr>
                <w:rFonts w:cs="Segoe UI"/>
                <w:lang w:eastAsia="fr-CA"/>
              </w:rPr>
            </w:pPr>
          </w:p>
        </w:tc>
      </w:tr>
    </w:tbl>
    <w:p w14:paraId="45CED993" w14:textId="5BC1A9FE" w:rsidR="00504647" w:rsidRPr="00AF3362" w:rsidRDefault="00504647" w:rsidP="00504647">
      <w:pPr>
        <w:pStyle w:val="Titre2"/>
        <w:numPr>
          <w:ilvl w:val="1"/>
          <w:numId w:val="22"/>
        </w:numPr>
        <w:spacing w:before="240" w:after="120"/>
        <w:ind w:left="357" w:hanging="357"/>
      </w:pPr>
      <w:r w:rsidRPr="00AF3362">
        <w:t>Données nécessaires pour le projet</w:t>
      </w:r>
    </w:p>
    <w:p w14:paraId="2B7DA8D5" w14:textId="4827FE4F" w:rsidR="00504647" w:rsidRPr="00853DC4" w:rsidRDefault="00AE3F46" w:rsidP="00504647">
      <w:pPr>
        <w:spacing w:after="240"/>
        <w:jc w:val="both"/>
        <w:rPr>
          <w:sz w:val="22"/>
          <w:szCs w:val="22"/>
        </w:rPr>
      </w:pPr>
      <w:r w:rsidRPr="00AF3362">
        <w:rPr>
          <w:noProof/>
          <w:sz w:val="22"/>
          <w:szCs w:val="22"/>
          <w14:ligatures w14:val="standardContextual"/>
        </w:rPr>
        <mc:AlternateContent>
          <mc:Choice Requires="wps">
            <w:drawing>
              <wp:anchor distT="0" distB="0" distL="114300" distR="114300" simplePos="0" relativeHeight="251678720" behindDoc="0" locked="0" layoutInCell="1" allowOverlap="1" wp14:anchorId="78BFB220" wp14:editId="46E256EA">
                <wp:simplePos x="0" y="0"/>
                <wp:positionH relativeFrom="column">
                  <wp:posOffset>12700</wp:posOffset>
                </wp:positionH>
                <wp:positionV relativeFrom="paragraph">
                  <wp:posOffset>963930</wp:posOffset>
                </wp:positionV>
                <wp:extent cx="5975350" cy="2273300"/>
                <wp:effectExtent l="0" t="0" r="25400" b="12700"/>
                <wp:wrapNone/>
                <wp:docPr id="2136064068" name="Zone de texte 3"/>
                <wp:cNvGraphicFramePr/>
                <a:graphic xmlns:a="http://schemas.openxmlformats.org/drawingml/2006/main">
                  <a:graphicData uri="http://schemas.microsoft.com/office/word/2010/wordprocessingShape">
                    <wps:wsp>
                      <wps:cNvSpPr txBox="1"/>
                      <wps:spPr>
                        <a:xfrm>
                          <a:off x="0" y="0"/>
                          <a:ext cx="5975350" cy="2273300"/>
                        </a:xfrm>
                        <a:prstGeom prst="rect">
                          <a:avLst/>
                        </a:prstGeom>
                        <a:solidFill>
                          <a:schemeClr val="lt1"/>
                        </a:solidFill>
                        <a:ln w="6350">
                          <a:solidFill>
                            <a:prstClr val="black"/>
                          </a:solidFill>
                        </a:ln>
                      </wps:spPr>
                      <wps:txbx>
                        <w:txbxContent>
                          <w:p w14:paraId="2BE0F71B" w14:textId="77777777" w:rsidR="00AE3F46" w:rsidRDefault="00AE3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BFB220" id="_x0000_t202" coordsize="21600,21600" o:spt="202" path="m,l,21600r21600,l21600,xe">
                <v:stroke joinstyle="miter"/>
                <v:path gradientshapeok="t" o:connecttype="rect"/>
              </v:shapetype>
              <v:shape id="Zone de texte 3" o:spid="_x0000_s1026" type="#_x0000_t202" style="position:absolute;left:0;text-align:left;margin-left:1pt;margin-top:75.9pt;width:470.5pt;height:1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" fillcolor="white [3201]" strokeweight=".5pt">
                <v:textbox>
                  <w:txbxContent>
                    <w:p w14:paraId="2BE0F71B" w14:textId="77777777" w:rsidR="00AE3F46" w:rsidRDefault="00AE3F46"/>
                  </w:txbxContent>
                </v:textbox>
              </v:shape>
            </w:pict>
          </mc:Fallback>
        </mc:AlternateContent>
      </w:r>
      <w:r w:rsidR="00504647" w:rsidRPr="00AF3362">
        <w:rPr>
          <w:sz w:val="22"/>
          <w:szCs w:val="22"/>
        </w:rPr>
        <w:t xml:space="preserve">Décrivez les données nécessaires pour votre projet </w:t>
      </w:r>
      <w:r w:rsidRPr="00AF3362">
        <w:rPr>
          <w:sz w:val="22"/>
          <w:szCs w:val="22"/>
        </w:rPr>
        <w:t>en termes de</w:t>
      </w:r>
      <w:r w:rsidR="00504647" w:rsidRPr="00AF3362">
        <w:rPr>
          <w:sz w:val="22"/>
          <w:szCs w:val="22"/>
        </w:rPr>
        <w:t xml:space="preserve"> quantité, nature, accessibilité, transformation ou nettoyage nécessaires.  Vos données et les travaux nécessaires sur ces dernières doivent permettre à l’évaluateur de bien comprendre que vous </w:t>
      </w:r>
      <w:r w:rsidRPr="00AF3362">
        <w:rPr>
          <w:sz w:val="22"/>
          <w:szCs w:val="22"/>
        </w:rPr>
        <w:t>serez</w:t>
      </w:r>
      <w:r w:rsidR="00504647" w:rsidRPr="00AF3362">
        <w:rPr>
          <w:sz w:val="22"/>
          <w:szCs w:val="22"/>
        </w:rPr>
        <w:t xml:space="preserve"> en mesure d’utiliser ces dernières avec suffisamment de temps </w:t>
      </w:r>
      <w:r w:rsidRPr="00AF3362">
        <w:rPr>
          <w:sz w:val="22"/>
          <w:szCs w:val="22"/>
        </w:rPr>
        <w:t>devant vous pour pouvoir les exploiter ceci afin de dégager au final des résultats pertinents et concrets au bout du délais planifiés pour ce projet.</w:t>
      </w:r>
      <w:r w:rsidR="00504647">
        <w:rPr>
          <w:sz w:val="22"/>
          <w:szCs w:val="22"/>
        </w:rPr>
        <w:t xml:space="preserve"> </w:t>
      </w:r>
    </w:p>
    <w:p w14:paraId="0B6F0F3B" w14:textId="77777777" w:rsidR="00DD1950" w:rsidRDefault="00DD1950" w:rsidP="00DD1950">
      <w:pPr>
        <w:pStyle w:val="Titre1"/>
        <w:spacing w:after="240"/>
        <w:rPr>
          <w:rFonts w:asciiTheme="minorHAnsi" w:hAnsiTheme="minorHAnsi"/>
          <w:lang w:eastAsia="fr-CA"/>
        </w:rPr>
      </w:pPr>
    </w:p>
    <w:p w14:paraId="4283EF82" w14:textId="77777777" w:rsidR="00AE3F46" w:rsidRPr="00097C5B" w:rsidRDefault="00AE3F46" w:rsidP="00AE3F46">
      <w:pPr>
        <w:rPr>
          <w:rFonts w:cs="Segoe UI"/>
          <w:lang w:eastAsia="fr-CA"/>
        </w:rPr>
      </w:pPr>
    </w:p>
    <w:p w14:paraId="367987C3" w14:textId="77777777" w:rsidR="00AE3F46" w:rsidRPr="00AE3F46" w:rsidRDefault="00AE3F46" w:rsidP="00AE3F46">
      <w:pPr>
        <w:rPr>
          <w:lang w:eastAsia="fr-CA"/>
        </w:rPr>
        <w:sectPr w:rsidR="00AE3F46" w:rsidRPr="00AE3F46" w:rsidSect="00DD1950">
          <w:pgSz w:w="12240" w:h="15840" w:code="1"/>
          <w:pgMar w:top="1440" w:right="1440" w:bottom="1440" w:left="1440" w:header="567" w:footer="709" w:gutter="0"/>
          <w:cols w:space="708"/>
          <w:titlePg/>
          <w:docGrid w:linePitch="360"/>
        </w:sectPr>
      </w:pPr>
    </w:p>
    <w:p w14:paraId="39F62D14" w14:textId="25D76A3A" w:rsidR="00DD1950" w:rsidRPr="00097C5B" w:rsidRDefault="00DD1950" w:rsidP="00DD1950">
      <w:pPr>
        <w:pStyle w:val="Titre1"/>
        <w:rPr>
          <w:lang w:eastAsia="fr-CA"/>
        </w:rPr>
      </w:pPr>
      <w:r w:rsidRPr="00097C5B">
        <w:rPr>
          <w:lang w:eastAsia="fr-CA"/>
        </w:rPr>
        <w:lastRenderedPageBreak/>
        <w:t xml:space="preserve">Section 3 : Aspects économique du projet </w:t>
      </w:r>
    </w:p>
    <w:p w14:paraId="342C1961" w14:textId="77777777" w:rsidR="00DD1950" w:rsidRPr="00097C5B" w:rsidRDefault="00DD1950" w:rsidP="00DD1950">
      <w:pPr>
        <w:pStyle w:val="Titre2"/>
        <w:spacing w:after="120"/>
        <w:rPr>
          <w:lang w:eastAsia="fr-CA"/>
        </w:rPr>
      </w:pPr>
      <w:r w:rsidRPr="00097C5B">
        <w:rPr>
          <w:lang w:eastAsia="fr-CA"/>
        </w:rPr>
        <w:t xml:space="preserve">3.1 Budget sommaire </w:t>
      </w:r>
    </w:p>
    <w:p w14:paraId="2FE65328" w14:textId="65862C1D" w:rsidR="00DD1950" w:rsidRPr="00216739" w:rsidRDefault="00DD1950" w:rsidP="00216739">
      <w:pPr>
        <w:spacing w:after="120"/>
        <w:jc w:val="both"/>
        <w:rPr>
          <w:sz w:val="22"/>
          <w:szCs w:val="22"/>
          <w:lang w:eastAsia="fr-CA"/>
        </w:rPr>
      </w:pPr>
      <w:r w:rsidRPr="00853DC4">
        <w:rPr>
          <w:sz w:val="22"/>
          <w:szCs w:val="22"/>
          <w:lang w:eastAsia="fr-CA"/>
        </w:rPr>
        <w:t>Présentez le budget sommaire des entreprises bénéficiaires pour le projet. Veuillez remplir uniquement les colonnes correspondant au nombre d'entreprises impliquées dans votre projet.</w:t>
      </w:r>
    </w:p>
    <w:tbl>
      <w:tblPr>
        <w:tblStyle w:val="StylePIA"/>
        <w:tblW w:w="0" w:type="auto"/>
        <w:tblLook w:val="04A0" w:firstRow="1" w:lastRow="0" w:firstColumn="1" w:lastColumn="0" w:noHBand="0" w:noVBand="1"/>
      </w:tblPr>
      <w:tblGrid>
        <w:gridCol w:w="2067"/>
        <w:gridCol w:w="1456"/>
        <w:gridCol w:w="1457"/>
        <w:gridCol w:w="1456"/>
        <w:gridCol w:w="1457"/>
        <w:gridCol w:w="1457"/>
      </w:tblGrid>
      <w:tr w:rsidR="00216739" w:rsidRPr="00097C5B" w14:paraId="604B265E" w14:textId="77777777" w:rsidTr="00216739">
        <w:trPr>
          <w:trHeight w:val="362"/>
        </w:trPr>
        <w:tc>
          <w:tcPr>
            <w:tcW w:w="2067" w:type="dxa"/>
            <w:tcBorders>
              <w:top w:val="nil"/>
              <w:left w:val="nil"/>
              <w:bottom w:val="single" w:sz="4" w:space="0" w:color="auto"/>
              <w:right w:val="single" w:sz="4" w:space="0" w:color="auto"/>
            </w:tcBorders>
          </w:tcPr>
          <w:p w14:paraId="38F2B765" w14:textId="67574560" w:rsidR="00216739" w:rsidRPr="00097C5B" w:rsidRDefault="00216739" w:rsidP="008A6537">
            <w:pPr>
              <w:rPr>
                <w:szCs w:val="20"/>
              </w:rPr>
            </w:pPr>
          </w:p>
        </w:tc>
        <w:tc>
          <w:tcPr>
            <w:tcW w:w="1456" w:type="dxa"/>
            <w:tcBorders>
              <w:left w:val="single" w:sz="4" w:space="0" w:color="auto"/>
            </w:tcBorders>
            <w:shd w:val="clear" w:color="auto" w:fill="0E2841" w:themeFill="text2"/>
          </w:tcPr>
          <w:p w14:paraId="52727F2C" w14:textId="77777777" w:rsidR="00216739" w:rsidRPr="00097C5B" w:rsidRDefault="00216739" w:rsidP="008A6537">
            <w:pPr>
              <w:rPr>
                <w:szCs w:val="20"/>
              </w:rPr>
            </w:pPr>
            <w:r w:rsidRPr="00097C5B">
              <w:rPr>
                <w:b/>
                <w:bCs/>
                <w:szCs w:val="20"/>
              </w:rPr>
              <w:t>Entreprise 1</w:t>
            </w:r>
          </w:p>
        </w:tc>
        <w:tc>
          <w:tcPr>
            <w:tcW w:w="1457" w:type="dxa"/>
            <w:shd w:val="clear" w:color="auto" w:fill="0E2841" w:themeFill="text2"/>
          </w:tcPr>
          <w:p w14:paraId="0D85A0E4" w14:textId="77777777" w:rsidR="00216739" w:rsidRPr="00097C5B" w:rsidRDefault="00216739" w:rsidP="008A6537">
            <w:pPr>
              <w:rPr>
                <w:szCs w:val="20"/>
              </w:rPr>
            </w:pPr>
            <w:r w:rsidRPr="00097C5B">
              <w:rPr>
                <w:b/>
                <w:bCs/>
                <w:szCs w:val="20"/>
              </w:rPr>
              <w:t>Entreprise 2</w:t>
            </w:r>
          </w:p>
        </w:tc>
        <w:tc>
          <w:tcPr>
            <w:tcW w:w="1456" w:type="dxa"/>
            <w:shd w:val="clear" w:color="auto" w:fill="0E2841" w:themeFill="text2"/>
          </w:tcPr>
          <w:p w14:paraId="5A79FF80" w14:textId="77777777" w:rsidR="00216739" w:rsidRPr="00097C5B" w:rsidRDefault="00216739" w:rsidP="008A6537">
            <w:pPr>
              <w:rPr>
                <w:szCs w:val="20"/>
              </w:rPr>
            </w:pPr>
            <w:r w:rsidRPr="00097C5B">
              <w:rPr>
                <w:b/>
                <w:bCs/>
                <w:szCs w:val="20"/>
              </w:rPr>
              <w:t>Entreprise 3</w:t>
            </w:r>
          </w:p>
        </w:tc>
        <w:tc>
          <w:tcPr>
            <w:tcW w:w="1457" w:type="dxa"/>
            <w:shd w:val="clear" w:color="auto" w:fill="0E2841" w:themeFill="text2"/>
          </w:tcPr>
          <w:p w14:paraId="154BC5F1" w14:textId="77777777" w:rsidR="00216739" w:rsidRPr="00097C5B" w:rsidRDefault="00216739" w:rsidP="008A6537">
            <w:pPr>
              <w:rPr>
                <w:szCs w:val="20"/>
              </w:rPr>
            </w:pPr>
            <w:r w:rsidRPr="00097C5B">
              <w:rPr>
                <w:b/>
                <w:bCs/>
                <w:szCs w:val="20"/>
              </w:rPr>
              <w:t>Entreprise 4</w:t>
            </w:r>
          </w:p>
        </w:tc>
        <w:tc>
          <w:tcPr>
            <w:tcW w:w="1457" w:type="dxa"/>
            <w:shd w:val="clear" w:color="auto" w:fill="0E2841" w:themeFill="text2"/>
          </w:tcPr>
          <w:p w14:paraId="16F56C5F" w14:textId="77777777" w:rsidR="00216739" w:rsidRPr="00097C5B" w:rsidRDefault="00216739" w:rsidP="008A6537">
            <w:pPr>
              <w:rPr>
                <w:szCs w:val="20"/>
              </w:rPr>
            </w:pPr>
            <w:r w:rsidRPr="00097C5B">
              <w:rPr>
                <w:b/>
                <w:bCs/>
                <w:szCs w:val="20"/>
              </w:rPr>
              <w:t>Entreprise 5</w:t>
            </w:r>
          </w:p>
        </w:tc>
      </w:tr>
      <w:tr w:rsidR="00216739" w:rsidRPr="00097C5B" w14:paraId="789632ED" w14:textId="77777777" w:rsidTr="00216739">
        <w:trPr>
          <w:trHeight w:val="362"/>
        </w:trPr>
        <w:tc>
          <w:tcPr>
            <w:tcW w:w="2067" w:type="dxa"/>
            <w:tcBorders>
              <w:top w:val="single" w:sz="4" w:space="0" w:color="auto"/>
            </w:tcBorders>
            <w:shd w:val="clear" w:color="auto" w:fill="DAE9F7" w:themeFill="text2" w:themeFillTint="1A"/>
          </w:tcPr>
          <w:p w14:paraId="3E0BC448" w14:textId="77777777" w:rsidR="00216739" w:rsidRPr="00216739" w:rsidRDefault="00216739" w:rsidP="008A6537">
            <w:pPr>
              <w:rPr>
                <w:szCs w:val="20"/>
              </w:rPr>
            </w:pPr>
            <w:r w:rsidRPr="00216739">
              <w:rPr>
                <w:szCs w:val="20"/>
              </w:rPr>
              <w:t>Main d’œuvre</w:t>
            </w:r>
          </w:p>
        </w:tc>
        <w:tc>
          <w:tcPr>
            <w:tcW w:w="1456" w:type="dxa"/>
          </w:tcPr>
          <w:p w14:paraId="6475D9B7" w14:textId="77777777" w:rsidR="00216739" w:rsidRPr="00097C5B" w:rsidRDefault="00216739" w:rsidP="008A6537">
            <w:pPr>
              <w:rPr>
                <w:szCs w:val="20"/>
              </w:rPr>
            </w:pPr>
          </w:p>
        </w:tc>
        <w:tc>
          <w:tcPr>
            <w:tcW w:w="1457" w:type="dxa"/>
          </w:tcPr>
          <w:p w14:paraId="182E4056" w14:textId="77777777" w:rsidR="00216739" w:rsidRPr="00097C5B" w:rsidRDefault="00216739" w:rsidP="008A6537">
            <w:pPr>
              <w:rPr>
                <w:szCs w:val="20"/>
              </w:rPr>
            </w:pPr>
          </w:p>
        </w:tc>
        <w:tc>
          <w:tcPr>
            <w:tcW w:w="1456" w:type="dxa"/>
          </w:tcPr>
          <w:p w14:paraId="4166EA93" w14:textId="77777777" w:rsidR="00216739" w:rsidRPr="00097C5B" w:rsidRDefault="00216739" w:rsidP="008A6537">
            <w:pPr>
              <w:rPr>
                <w:szCs w:val="20"/>
              </w:rPr>
            </w:pPr>
          </w:p>
        </w:tc>
        <w:tc>
          <w:tcPr>
            <w:tcW w:w="1457" w:type="dxa"/>
          </w:tcPr>
          <w:p w14:paraId="2441E03F" w14:textId="77777777" w:rsidR="00216739" w:rsidRPr="00097C5B" w:rsidRDefault="00216739" w:rsidP="008A6537">
            <w:pPr>
              <w:rPr>
                <w:szCs w:val="20"/>
              </w:rPr>
            </w:pPr>
          </w:p>
        </w:tc>
        <w:tc>
          <w:tcPr>
            <w:tcW w:w="1457" w:type="dxa"/>
          </w:tcPr>
          <w:p w14:paraId="0E44985F" w14:textId="77777777" w:rsidR="00216739" w:rsidRPr="00097C5B" w:rsidRDefault="00216739" w:rsidP="008A6537">
            <w:pPr>
              <w:rPr>
                <w:szCs w:val="20"/>
              </w:rPr>
            </w:pPr>
          </w:p>
        </w:tc>
      </w:tr>
      <w:tr w:rsidR="00216739" w:rsidRPr="00097C5B" w14:paraId="67092701" w14:textId="77777777" w:rsidTr="00216739">
        <w:trPr>
          <w:trHeight w:val="362"/>
        </w:trPr>
        <w:tc>
          <w:tcPr>
            <w:tcW w:w="2067" w:type="dxa"/>
            <w:shd w:val="clear" w:color="auto" w:fill="DAE9F7" w:themeFill="text2" w:themeFillTint="1A"/>
          </w:tcPr>
          <w:p w14:paraId="352C93B4" w14:textId="77777777" w:rsidR="00216739" w:rsidRPr="00216739" w:rsidRDefault="00216739" w:rsidP="008A6537">
            <w:pPr>
              <w:rPr>
                <w:szCs w:val="20"/>
              </w:rPr>
            </w:pPr>
            <w:r w:rsidRPr="00216739">
              <w:rPr>
                <w:szCs w:val="20"/>
              </w:rPr>
              <w:t>Centre de recherche</w:t>
            </w:r>
          </w:p>
        </w:tc>
        <w:tc>
          <w:tcPr>
            <w:tcW w:w="1456" w:type="dxa"/>
          </w:tcPr>
          <w:p w14:paraId="0A2B1F8F" w14:textId="77777777" w:rsidR="00216739" w:rsidRPr="00097C5B" w:rsidRDefault="00216739" w:rsidP="008A6537">
            <w:pPr>
              <w:rPr>
                <w:szCs w:val="20"/>
              </w:rPr>
            </w:pPr>
          </w:p>
        </w:tc>
        <w:tc>
          <w:tcPr>
            <w:tcW w:w="1457" w:type="dxa"/>
          </w:tcPr>
          <w:p w14:paraId="33666926" w14:textId="77777777" w:rsidR="00216739" w:rsidRPr="00097C5B" w:rsidRDefault="00216739" w:rsidP="008A6537">
            <w:pPr>
              <w:rPr>
                <w:szCs w:val="20"/>
              </w:rPr>
            </w:pPr>
          </w:p>
        </w:tc>
        <w:tc>
          <w:tcPr>
            <w:tcW w:w="1456" w:type="dxa"/>
          </w:tcPr>
          <w:p w14:paraId="7ADC931E" w14:textId="77777777" w:rsidR="00216739" w:rsidRPr="00097C5B" w:rsidRDefault="00216739" w:rsidP="008A6537">
            <w:pPr>
              <w:rPr>
                <w:szCs w:val="20"/>
              </w:rPr>
            </w:pPr>
          </w:p>
        </w:tc>
        <w:tc>
          <w:tcPr>
            <w:tcW w:w="1457" w:type="dxa"/>
          </w:tcPr>
          <w:p w14:paraId="7B04EE90" w14:textId="77777777" w:rsidR="00216739" w:rsidRPr="00097C5B" w:rsidRDefault="00216739" w:rsidP="008A6537">
            <w:pPr>
              <w:rPr>
                <w:szCs w:val="20"/>
              </w:rPr>
            </w:pPr>
          </w:p>
        </w:tc>
        <w:tc>
          <w:tcPr>
            <w:tcW w:w="1457" w:type="dxa"/>
          </w:tcPr>
          <w:p w14:paraId="07411682" w14:textId="77777777" w:rsidR="00216739" w:rsidRPr="00097C5B" w:rsidRDefault="00216739" w:rsidP="008A6537">
            <w:pPr>
              <w:rPr>
                <w:szCs w:val="20"/>
              </w:rPr>
            </w:pPr>
          </w:p>
        </w:tc>
      </w:tr>
      <w:tr w:rsidR="00216739" w:rsidRPr="00097C5B" w14:paraId="07D50E05" w14:textId="77777777" w:rsidTr="00216739">
        <w:trPr>
          <w:trHeight w:val="362"/>
        </w:trPr>
        <w:tc>
          <w:tcPr>
            <w:tcW w:w="2067" w:type="dxa"/>
            <w:shd w:val="clear" w:color="auto" w:fill="DAE9F7" w:themeFill="text2" w:themeFillTint="1A"/>
          </w:tcPr>
          <w:p w14:paraId="652A50E4" w14:textId="77777777" w:rsidR="00216739" w:rsidRPr="00216739" w:rsidRDefault="00216739" w:rsidP="008A6537">
            <w:pPr>
              <w:rPr>
                <w:szCs w:val="20"/>
              </w:rPr>
            </w:pPr>
            <w:r w:rsidRPr="00216739">
              <w:rPr>
                <w:szCs w:val="20"/>
              </w:rPr>
              <w:t>Sous-traitants</w:t>
            </w:r>
          </w:p>
        </w:tc>
        <w:tc>
          <w:tcPr>
            <w:tcW w:w="1456" w:type="dxa"/>
          </w:tcPr>
          <w:p w14:paraId="236E1A83" w14:textId="77777777" w:rsidR="00216739" w:rsidRPr="00097C5B" w:rsidRDefault="00216739" w:rsidP="008A6537">
            <w:pPr>
              <w:rPr>
                <w:szCs w:val="20"/>
              </w:rPr>
            </w:pPr>
          </w:p>
        </w:tc>
        <w:tc>
          <w:tcPr>
            <w:tcW w:w="1457" w:type="dxa"/>
          </w:tcPr>
          <w:p w14:paraId="51FBEBB4" w14:textId="77777777" w:rsidR="00216739" w:rsidRPr="00097C5B" w:rsidRDefault="00216739" w:rsidP="008A6537">
            <w:pPr>
              <w:rPr>
                <w:szCs w:val="20"/>
              </w:rPr>
            </w:pPr>
          </w:p>
        </w:tc>
        <w:tc>
          <w:tcPr>
            <w:tcW w:w="1456" w:type="dxa"/>
          </w:tcPr>
          <w:p w14:paraId="488E499B" w14:textId="77777777" w:rsidR="00216739" w:rsidRPr="00097C5B" w:rsidRDefault="00216739" w:rsidP="008A6537">
            <w:pPr>
              <w:rPr>
                <w:szCs w:val="20"/>
              </w:rPr>
            </w:pPr>
          </w:p>
        </w:tc>
        <w:tc>
          <w:tcPr>
            <w:tcW w:w="1457" w:type="dxa"/>
          </w:tcPr>
          <w:p w14:paraId="15AAAAC2" w14:textId="77777777" w:rsidR="00216739" w:rsidRPr="00097C5B" w:rsidRDefault="00216739" w:rsidP="008A6537">
            <w:pPr>
              <w:rPr>
                <w:szCs w:val="20"/>
              </w:rPr>
            </w:pPr>
          </w:p>
        </w:tc>
        <w:tc>
          <w:tcPr>
            <w:tcW w:w="1457" w:type="dxa"/>
          </w:tcPr>
          <w:p w14:paraId="4F659A16" w14:textId="77777777" w:rsidR="00216739" w:rsidRPr="00097C5B" w:rsidRDefault="00216739" w:rsidP="008A6537">
            <w:pPr>
              <w:rPr>
                <w:szCs w:val="20"/>
              </w:rPr>
            </w:pPr>
          </w:p>
        </w:tc>
      </w:tr>
      <w:tr w:rsidR="00216739" w:rsidRPr="00097C5B" w14:paraId="5F405FF3" w14:textId="77777777" w:rsidTr="00216739">
        <w:trPr>
          <w:trHeight w:val="362"/>
        </w:trPr>
        <w:tc>
          <w:tcPr>
            <w:tcW w:w="2067" w:type="dxa"/>
            <w:shd w:val="clear" w:color="auto" w:fill="DAE9F7" w:themeFill="text2" w:themeFillTint="1A"/>
          </w:tcPr>
          <w:p w14:paraId="138788FF" w14:textId="77777777" w:rsidR="00216739" w:rsidRPr="00216739" w:rsidRDefault="00216739" w:rsidP="008A6537">
            <w:pPr>
              <w:rPr>
                <w:szCs w:val="20"/>
              </w:rPr>
            </w:pPr>
            <w:r w:rsidRPr="00216739">
              <w:rPr>
                <w:szCs w:val="20"/>
              </w:rPr>
              <w:t>Équipements</w:t>
            </w:r>
          </w:p>
        </w:tc>
        <w:tc>
          <w:tcPr>
            <w:tcW w:w="1456" w:type="dxa"/>
          </w:tcPr>
          <w:p w14:paraId="519F546F" w14:textId="77777777" w:rsidR="00216739" w:rsidRPr="00097C5B" w:rsidRDefault="00216739" w:rsidP="008A6537">
            <w:pPr>
              <w:rPr>
                <w:szCs w:val="20"/>
              </w:rPr>
            </w:pPr>
          </w:p>
        </w:tc>
        <w:tc>
          <w:tcPr>
            <w:tcW w:w="1457" w:type="dxa"/>
          </w:tcPr>
          <w:p w14:paraId="68771032" w14:textId="77777777" w:rsidR="00216739" w:rsidRPr="00097C5B" w:rsidRDefault="00216739" w:rsidP="008A6537">
            <w:pPr>
              <w:rPr>
                <w:szCs w:val="20"/>
              </w:rPr>
            </w:pPr>
          </w:p>
        </w:tc>
        <w:tc>
          <w:tcPr>
            <w:tcW w:w="1456" w:type="dxa"/>
          </w:tcPr>
          <w:p w14:paraId="3AB54141" w14:textId="77777777" w:rsidR="00216739" w:rsidRPr="00097C5B" w:rsidRDefault="00216739" w:rsidP="008A6537">
            <w:pPr>
              <w:rPr>
                <w:szCs w:val="20"/>
              </w:rPr>
            </w:pPr>
          </w:p>
        </w:tc>
        <w:tc>
          <w:tcPr>
            <w:tcW w:w="1457" w:type="dxa"/>
          </w:tcPr>
          <w:p w14:paraId="56953474" w14:textId="77777777" w:rsidR="00216739" w:rsidRPr="00097C5B" w:rsidRDefault="00216739" w:rsidP="008A6537">
            <w:pPr>
              <w:rPr>
                <w:szCs w:val="20"/>
              </w:rPr>
            </w:pPr>
          </w:p>
        </w:tc>
        <w:tc>
          <w:tcPr>
            <w:tcW w:w="1457" w:type="dxa"/>
          </w:tcPr>
          <w:p w14:paraId="350A17D0" w14:textId="77777777" w:rsidR="00216739" w:rsidRPr="00097C5B" w:rsidRDefault="00216739" w:rsidP="008A6537">
            <w:pPr>
              <w:rPr>
                <w:szCs w:val="20"/>
              </w:rPr>
            </w:pPr>
          </w:p>
        </w:tc>
      </w:tr>
      <w:tr w:rsidR="00216739" w:rsidRPr="00097C5B" w14:paraId="17524F93" w14:textId="77777777" w:rsidTr="00216739">
        <w:trPr>
          <w:trHeight w:val="362"/>
        </w:trPr>
        <w:tc>
          <w:tcPr>
            <w:tcW w:w="2067" w:type="dxa"/>
            <w:shd w:val="clear" w:color="auto" w:fill="DAE9F7" w:themeFill="text2" w:themeFillTint="1A"/>
          </w:tcPr>
          <w:p w14:paraId="43ADE1DE" w14:textId="77777777" w:rsidR="00216739" w:rsidRPr="00216739" w:rsidRDefault="00216739" w:rsidP="008A6537">
            <w:pPr>
              <w:rPr>
                <w:szCs w:val="20"/>
              </w:rPr>
            </w:pPr>
            <w:r w:rsidRPr="00216739">
              <w:rPr>
                <w:szCs w:val="20"/>
              </w:rPr>
              <w:t>Plateforme</w:t>
            </w:r>
          </w:p>
        </w:tc>
        <w:tc>
          <w:tcPr>
            <w:tcW w:w="1456" w:type="dxa"/>
          </w:tcPr>
          <w:p w14:paraId="00BECD68" w14:textId="77777777" w:rsidR="00216739" w:rsidRPr="00097C5B" w:rsidRDefault="00216739" w:rsidP="008A6537">
            <w:pPr>
              <w:rPr>
                <w:szCs w:val="20"/>
              </w:rPr>
            </w:pPr>
          </w:p>
        </w:tc>
        <w:tc>
          <w:tcPr>
            <w:tcW w:w="1457" w:type="dxa"/>
          </w:tcPr>
          <w:p w14:paraId="32DAB465" w14:textId="77777777" w:rsidR="00216739" w:rsidRPr="00097C5B" w:rsidRDefault="00216739" w:rsidP="008A6537">
            <w:pPr>
              <w:rPr>
                <w:szCs w:val="20"/>
              </w:rPr>
            </w:pPr>
          </w:p>
        </w:tc>
        <w:tc>
          <w:tcPr>
            <w:tcW w:w="1456" w:type="dxa"/>
          </w:tcPr>
          <w:p w14:paraId="0B476794" w14:textId="77777777" w:rsidR="00216739" w:rsidRPr="00097C5B" w:rsidRDefault="00216739" w:rsidP="008A6537">
            <w:pPr>
              <w:rPr>
                <w:szCs w:val="20"/>
              </w:rPr>
            </w:pPr>
          </w:p>
        </w:tc>
        <w:tc>
          <w:tcPr>
            <w:tcW w:w="1457" w:type="dxa"/>
          </w:tcPr>
          <w:p w14:paraId="4D5D526C" w14:textId="77777777" w:rsidR="00216739" w:rsidRPr="00097C5B" w:rsidRDefault="00216739" w:rsidP="008A6537">
            <w:pPr>
              <w:rPr>
                <w:szCs w:val="20"/>
              </w:rPr>
            </w:pPr>
          </w:p>
        </w:tc>
        <w:tc>
          <w:tcPr>
            <w:tcW w:w="1457" w:type="dxa"/>
          </w:tcPr>
          <w:p w14:paraId="102FDD87" w14:textId="77777777" w:rsidR="00216739" w:rsidRPr="00097C5B" w:rsidRDefault="00216739" w:rsidP="008A6537">
            <w:pPr>
              <w:rPr>
                <w:szCs w:val="20"/>
              </w:rPr>
            </w:pPr>
          </w:p>
        </w:tc>
      </w:tr>
      <w:tr w:rsidR="00216739" w:rsidRPr="00097C5B" w14:paraId="50F89AA2" w14:textId="77777777" w:rsidTr="00216739">
        <w:trPr>
          <w:trHeight w:val="362"/>
        </w:trPr>
        <w:tc>
          <w:tcPr>
            <w:tcW w:w="2067" w:type="dxa"/>
            <w:shd w:val="clear" w:color="auto" w:fill="DAE9F7" w:themeFill="text2" w:themeFillTint="1A"/>
          </w:tcPr>
          <w:p w14:paraId="4BC37179" w14:textId="77777777" w:rsidR="00216739" w:rsidRPr="00216739" w:rsidRDefault="00216739" w:rsidP="008A6537">
            <w:pPr>
              <w:rPr>
                <w:szCs w:val="20"/>
              </w:rPr>
            </w:pPr>
            <w:r w:rsidRPr="00216739">
              <w:rPr>
                <w:szCs w:val="20"/>
              </w:rPr>
              <w:t>Autre</w:t>
            </w:r>
          </w:p>
        </w:tc>
        <w:tc>
          <w:tcPr>
            <w:tcW w:w="1456" w:type="dxa"/>
          </w:tcPr>
          <w:p w14:paraId="23E51C34" w14:textId="77777777" w:rsidR="00216739" w:rsidRPr="00097C5B" w:rsidRDefault="00216739" w:rsidP="008A6537">
            <w:pPr>
              <w:rPr>
                <w:szCs w:val="20"/>
              </w:rPr>
            </w:pPr>
          </w:p>
        </w:tc>
        <w:tc>
          <w:tcPr>
            <w:tcW w:w="1457" w:type="dxa"/>
          </w:tcPr>
          <w:p w14:paraId="2777CA4A" w14:textId="77777777" w:rsidR="00216739" w:rsidRPr="00097C5B" w:rsidRDefault="00216739" w:rsidP="008A6537">
            <w:pPr>
              <w:rPr>
                <w:szCs w:val="20"/>
              </w:rPr>
            </w:pPr>
          </w:p>
        </w:tc>
        <w:tc>
          <w:tcPr>
            <w:tcW w:w="1456" w:type="dxa"/>
          </w:tcPr>
          <w:p w14:paraId="399832BA" w14:textId="77777777" w:rsidR="00216739" w:rsidRPr="00097C5B" w:rsidRDefault="00216739" w:rsidP="008A6537">
            <w:pPr>
              <w:rPr>
                <w:szCs w:val="20"/>
              </w:rPr>
            </w:pPr>
          </w:p>
        </w:tc>
        <w:tc>
          <w:tcPr>
            <w:tcW w:w="1457" w:type="dxa"/>
          </w:tcPr>
          <w:p w14:paraId="1EDEEC1A" w14:textId="77777777" w:rsidR="00216739" w:rsidRPr="00097C5B" w:rsidRDefault="00216739" w:rsidP="008A6537">
            <w:pPr>
              <w:rPr>
                <w:szCs w:val="20"/>
              </w:rPr>
            </w:pPr>
          </w:p>
        </w:tc>
        <w:tc>
          <w:tcPr>
            <w:tcW w:w="1457" w:type="dxa"/>
          </w:tcPr>
          <w:p w14:paraId="691475D0" w14:textId="77777777" w:rsidR="00216739" w:rsidRPr="00097C5B" w:rsidRDefault="00216739" w:rsidP="008A6537">
            <w:pPr>
              <w:rPr>
                <w:szCs w:val="20"/>
              </w:rPr>
            </w:pPr>
          </w:p>
        </w:tc>
      </w:tr>
      <w:tr w:rsidR="00216739" w:rsidRPr="00097C5B" w14:paraId="16C285AB" w14:textId="77777777" w:rsidTr="00216739">
        <w:trPr>
          <w:trHeight w:val="362"/>
        </w:trPr>
        <w:tc>
          <w:tcPr>
            <w:tcW w:w="2067" w:type="dxa"/>
            <w:shd w:val="clear" w:color="auto" w:fill="0E2841" w:themeFill="text2"/>
          </w:tcPr>
          <w:p w14:paraId="6C510C2B" w14:textId="77777777" w:rsidR="00216739" w:rsidRPr="00097C5B" w:rsidRDefault="00216739" w:rsidP="008A6537">
            <w:pPr>
              <w:rPr>
                <w:szCs w:val="20"/>
              </w:rPr>
            </w:pPr>
            <w:r w:rsidRPr="00097C5B">
              <w:rPr>
                <w:b/>
                <w:bCs/>
                <w:szCs w:val="20"/>
              </w:rPr>
              <w:t>Total</w:t>
            </w:r>
          </w:p>
        </w:tc>
        <w:tc>
          <w:tcPr>
            <w:tcW w:w="1456" w:type="dxa"/>
          </w:tcPr>
          <w:p w14:paraId="7C4CCD38" w14:textId="77777777" w:rsidR="00216739" w:rsidRPr="00097C5B" w:rsidRDefault="00216739" w:rsidP="008A6537">
            <w:pPr>
              <w:rPr>
                <w:szCs w:val="20"/>
              </w:rPr>
            </w:pPr>
          </w:p>
        </w:tc>
        <w:tc>
          <w:tcPr>
            <w:tcW w:w="1457" w:type="dxa"/>
          </w:tcPr>
          <w:p w14:paraId="2969EA6F" w14:textId="77777777" w:rsidR="00216739" w:rsidRPr="00097C5B" w:rsidRDefault="00216739" w:rsidP="008A6537">
            <w:pPr>
              <w:rPr>
                <w:szCs w:val="20"/>
              </w:rPr>
            </w:pPr>
          </w:p>
        </w:tc>
        <w:tc>
          <w:tcPr>
            <w:tcW w:w="1456" w:type="dxa"/>
          </w:tcPr>
          <w:p w14:paraId="5F537F5C" w14:textId="77777777" w:rsidR="00216739" w:rsidRPr="00097C5B" w:rsidRDefault="00216739" w:rsidP="008A6537">
            <w:pPr>
              <w:rPr>
                <w:szCs w:val="20"/>
              </w:rPr>
            </w:pPr>
          </w:p>
        </w:tc>
        <w:tc>
          <w:tcPr>
            <w:tcW w:w="1457" w:type="dxa"/>
          </w:tcPr>
          <w:p w14:paraId="2149E0DD" w14:textId="77777777" w:rsidR="00216739" w:rsidRPr="00097C5B" w:rsidRDefault="00216739" w:rsidP="008A6537">
            <w:pPr>
              <w:rPr>
                <w:szCs w:val="20"/>
              </w:rPr>
            </w:pPr>
          </w:p>
        </w:tc>
        <w:tc>
          <w:tcPr>
            <w:tcW w:w="1457" w:type="dxa"/>
          </w:tcPr>
          <w:p w14:paraId="2A443C1A" w14:textId="77777777" w:rsidR="00216739" w:rsidRPr="00097C5B" w:rsidRDefault="00216739" w:rsidP="008A6537">
            <w:pPr>
              <w:rPr>
                <w:szCs w:val="20"/>
              </w:rPr>
            </w:pPr>
          </w:p>
        </w:tc>
      </w:tr>
    </w:tbl>
    <w:p w14:paraId="2F17695B" w14:textId="77777777" w:rsidR="006D0C89" w:rsidRDefault="006D0C89" w:rsidP="006D0C89"/>
    <w:p w14:paraId="77797020" w14:textId="77777777" w:rsidR="006D0C89" w:rsidRDefault="006D0C89" w:rsidP="006D0C89"/>
    <w:p w14:paraId="199D9379" w14:textId="77777777" w:rsidR="006D0C89" w:rsidRDefault="006D0C89" w:rsidP="006D0C89"/>
    <w:p w14:paraId="2B617B24" w14:textId="77777777" w:rsidR="006D0C89" w:rsidRDefault="006D0C89" w:rsidP="006D0C89"/>
    <w:p w14:paraId="6EC26B8E" w14:textId="77777777" w:rsidR="006D0C89" w:rsidRDefault="006D0C89" w:rsidP="006D0C89"/>
    <w:p w14:paraId="5EC2E81A" w14:textId="77777777" w:rsidR="006D0C89" w:rsidRDefault="006D0C89" w:rsidP="006D0C89"/>
    <w:p w14:paraId="5169E698" w14:textId="77777777" w:rsidR="006D0C89" w:rsidRDefault="006D0C89" w:rsidP="006D0C89"/>
    <w:p w14:paraId="78CB423C" w14:textId="77777777" w:rsidR="006D0C89" w:rsidRDefault="006D0C89" w:rsidP="006D0C89"/>
    <w:p w14:paraId="5A28F417" w14:textId="77777777" w:rsidR="006D0C89" w:rsidRDefault="006D0C89" w:rsidP="006D0C89"/>
    <w:p w14:paraId="71F76D44" w14:textId="77777777" w:rsidR="006D0C89" w:rsidRDefault="006D0C89" w:rsidP="006D0C89"/>
    <w:p w14:paraId="5D685BCD" w14:textId="77777777" w:rsidR="006D0C89" w:rsidRDefault="006D0C89" w:rsidP="006D0C89"/>
    <w:p w14:paraId="3D65F5CE" w14:textId="77777777" w:rsidR="006D0C89" w:rsidRDefault="006D0C89" w:rsidP="006D0C89"/>
    <w:p w14:paraId="3E6386B7" w14:textId="77777777" w:rsidR="006D0C89" w:rsidRDefault="006D0C89" w:rsidP="006D0C89"/>
    <w:p w14:paraId="6539080D" w14:textId="77777777" w:rsidR="006D0C89" w:rsidRDefault="006D0C89" w:rsidP="006D0C89"/>
    <w:p w14:paraId="319BC5E7" w14:textId="77777777" w:rsidR="006D0C89" w:rsidRDefault="006D0C89" w:rsidP="006D0C89"/>
    <w:p w14:paraId="75EAAAFB" w14:textId="77777777" w:rsidR="006D0C89" w:rsidRDefault="006D0C89" w:rsidP="006D0C89"/>
    <w:p w14:paraId="2AADC95E" w14:textId="77777777" w:rsidR="006D0C89" w:rsidRDefault="006D0C89" w:rsidP="006D0C89"/>
    <w:p w14:paraId="3587B68C" w14:textId="77777777" w:rsidR="006D0C89" w:rsidRDefault="006D0C89" w:rsidP="006D0C89"/>
    <w:p w14:paraId="7CC7865D" w14:textId="77777777" w:rsidR="006D0C89" w:rsidRDefault="006D0C89" w:rsidP="006D0C89"/>
    <w:p w14:paraId="32037C24" w14:textId="77777777" w:rsidR="006D0C89" w:rsidRDefault="006D0C89" w:rsidP="006D0C89"/>
    <w:p w14:paraId="001F18A0" w14:textId="77777777" w:rsidR="006D0C89" w:rsidRDefault="006D0C89" w:rsidP="006D0C89"/>
    <w:p w14:paraId="5FD064E6" w14:textId="77777777" w:rsidR="006D0C89" w:rsidRDefault="006D0C89" w:rsidP="006D0C89"/>
    <w:p w14:paraId="357C5A8F" w14:textId="77777777" w:rsidR="006D0C89" w:rsidRDefault="006D0C89" w:rsidP="006D0C89"/>
    <w:p w14:paraId="7CF911AF" w14:textId="77777777" w:rsidR="006D0C89" w:rsidRDefault="006D0C89" w:rsidP="006D0C89"/>
    <w:p w14:paraId="7C6BA17C" w14:textId="77777777" w:rsidR="006D0C89" w:rsidRDefault="006D0C89" w:rsidP="006D0C89"/>
    <w:p w14:paraId="67B91946" w14:textId="77777777" w:rsidR="006D0C89" w:rsidRDefault="006D0C89" w:rsidP="006D0C89"/>
    <w:p w14:paraId="2DD444B9" w14:textId="77777777" w:rsidR="006D0C89" w:rsidRDefault="006D0C89" w:rsidP="006D0C89"/>
    <w:p w14:paraId="6B6A5551" w14:textId="77777777" w:rsidR="006D0C89" w:rsidRDefault="006D0C89" w:rsidP="006D0C89"/>
    <w:p w14:paraId="6C133BB8" w14:textId="77777777" w:rsidR="006D0C89" w:rsidRDefault="006D0C89" w:rsidP="006D0C89"/>
    <w:p w14:paraId="0FA58AF0" w14:textId="77777777" w:rsidR="006D0C89" w:rsidRDefault="006D0C89" w:rsidP="006D0C89"/>
    <w:p w14:paraId="2A810C37" w14:textId="77777777" w:rsidR="006D0C89" w:rsidRDefault="006D0C89" w:rsidP="006D0C89"/>
    <w:p w14:paraId="2C37736B" w14:textId="77777777" w:rsidR="006D0C89" w:rsidRDefault="006D0C89" w:rsidP="006D0C89"/>
    <w:p w14:paraId="32CD9ADA" w14:textId="77777777" w:rsidR="006D0C89" w:rsidRDefault="006D0C89" w:rsidP="006D0C89"/>
    <w:p w14:paraId="50FC0AC5" w14:textId="14BA5F23" w:rsidR="00DD1950" w:rsidRPr="00097C5B" w:rsidRDefault="00DD1950" w:rsidP="006D0C89">
      <w:pPr>
        <w:pStyle w:val="Titre2"/>
      </w:pPr>
      <w:r w:rsidRPr="00097C5B">
        <w:lastRenderedPageBreak/>
        <w:t>3.2 Retombées économiques</w:t>
      </w:r>
    </w:p>
    <w:p w14:paraId="1AE518AE" w14:textId="63C5A5C3" w:rsidR="006D0C89" w:rsidRPr="006E7977" w:rsidRDefault="006D0C89" w:rsidP="006D0C89">
      <w:pPr>
        <w:spacing w:after="120"/>
        <w:jc w:val="both"/>
        <w:rPr>
          <w:sz w:val="22"/>
          <w:szCs w:val="22"/>
        </w:rPr>
      </w:pPr>
      <w:r w:rsidRPr="006E7977">
        <w:rPr>
          <w:sz w:val="22"/>
          <w:szCs w:val="22"/>
        </w:rPr>
        <w:t>Décrivez et quantifiez les impacts économiques anticipés du projet, notamment en termes de potentiel de commercialisation, marchés visés, gains de productivité, création d'emplois et investissements générés.</w:t>
      </w:r>
    </w:p>
    <w:p w14:paraId="70361243" w14:textId="45A757E2" w:rsidR="00DD1950" w:rsidRDefault="006D0C89" w:rsidP="006D0C89">
      <w:pPr>
        <w:spacing w:after="120"/>
        <w:jc w:val="both"/>
        <w:rPr>
          <w:sz w:val="22"/>
          <w:szCs w:val="22"/>
        </w:rPr>
      </w:pPr>
      <w:r w:rsidRPr="006E7977">
        <w:rPr>
          <w:sz w:val="22"/>
          <w:szCs w:val="22"/>
        </w:rPr>
        <w:t xml:space="preserve">NB : Les propositions à PARTENAR-IA reposent principalement sur la qualité des retombées que le projet peut engendrer pour les entreprises </w:t>
      </w:r>
      <w:r w:rsidR="006E7977" w:rsidRPr="006E7977">
        <w:rPr>
          <w:sz w:val="22"/>
          <w:szCs w:val="22"/>
        </w:rPr>
        <w:t>bénéficiaires</w:t>
      </w:r>
      <w:r w:rsidRPr="006E7977">
        <w:rPr>
          <w:sz w:val="22"/>
          <w:szCs w:val="22"/>
        </w:rPr>
        <w:t>, le milieu preneur et sur l’écosystème de la recherche québécoises.</w:t>
      </w:r>
    </w:p>
    <w:tbl>
      <w:tblPr>
        <w:tblStyle w:val="Grilledutableau"/>
        <w:tblW w:w="0" w:type="auto"/>
        <w:tblLook w:val="04A0" w:firstRow="1" w:lastRow="0" w:firstColumn="1" w:lastColumn="0" w:noHBand="0" w:noVBand="1"/>
      </w:tblPr>
      <w:tblGrid>
        <w:gridCol w:w="9250"/>
      </w:tblGrid>
      <w:tr w:rsidR="00DD1950" w:rsidRPr="00097C5B" w14:paraId="4FC08101" w14:textId="77777777" w:rsidTr="00AE3F46">
        <w:trPr>
          <w:trHeight w:val="10492"/>
        </w:trPr>
        <w:tc>
          <w:tcPr>
            <w:tcW w:w="9250" w:type="dxa"/>
          </w:tcPr>
          <w:p w14:paraId="6567875A" w14:textId="77777777" w:rsidR="00DD1950" w:rsidRPr="00097C5B" w:rsidRDefault="00DD1950" w:rsidP="00F7377B">
            <w:pPr>
              <w:jc w:val="both"/>
            </w:pPr>
          </w:p>
        </w:tc>
      </w:tr>
    </w:tbl>
    <w:p w14:paraId="20FFD9E8" w14:textId="16E3FECA" w:rsidR="001E070B" w:rsidRPr="009F6F40" w:rsidRDefault="001E070B" w:rsidP="001E070B">
      <w:pPr>
        <w:jc w:val="both"/>
        <w:rPr>
          <w:color w:val="0E2841" w:themeColor="text2"/>
          <w:sz w:val="36"/>
          <w:szCs w:val="36"/>
        </w:rPr>
      </w:pPr>
      <w:r w:rsidRPr="009F6F40">
        <w:rPr>
          <w:color w:val="0E2841" w:themeColor="text2"/>
          <w:sz w:val="36"/>
          <w:szCs w:val="36"/>
        </w:rPr>
        <w:lastRenderedPageBreak/>
        <w:t>Annexe A</w:t>
      </w:r>
    </w:p>
    <w:p w14:paraId="687123B6" w14:textId="77777777" w:rsidR="009F6F40" w:rsidRDefault="009F6F40" w:rsidP="009F6F40"/>
    <w:p w14:paraId="43AF8362" w14:textId="6274BEC7" w:rsidR="009F6F40" w:rsidRPr="006E7977" w:rsidRDefault="009F6F40" w:rsidP="009F6F40">
      <w:pPr>
        <w:rPr>
          <w:sz w:val="22"/>
          <w:szCs w:val="22"/>
        </w:rPr>
      </w:pPr>
      <w:r w:rsidRPr="006E7977">
        <w:rPr>
          <w:b/>
          <w:bCs/>
          <w:sz w:val="22"/>
          <w:szCs w:val="22"/>
        </w:rPr>
        <w:t>NB :</w:t>
      </w:r>
      <w:r w:rsidRPr="006E7977">
        <w:rPr>
          <w:sz w:val="22"/>
          <w:szCs w:val="22"/>
        </w:rPr>
        <w:t xml:space="preserve"> L'exemple fourni dans cette annexe est totalement fictif. Aucune information confidentielle de projets soumis dans le cadre de l'appel à projet n'a été utilisée. Son seul but est d'illustrer la manière de remplir le formulaire.</w:t>
      </w:r>
    </w:p>
    <w:p w14:paraId="6121F043" w14:textId="76480332" w:rsidR="001E070B" w:rsidRPr="006E7977" w:rsidRDefault="001E070B" w:rsidP="00ED10D1">
      <w:pPr>
        <w:pStyle w:val="Titre2"/>
        <w:rPr>
          <w:szCs w:val="22"/>
        </w:rPr>
      </w:pPr>
      <w:r w:rsidRPr="006E7977">
        <w:rPr>
          <w:szCs w:val="22"/>
        </w:rPr>
        <w:t>2.1 Description préliminaire du projet</w:t>
      </w:r>
    </w:p>
    <w:p w14:paraId="44906907" w14:textId="77777777" w:rsidR="001E070B" w:rsidRPr="006E7977" w:rsidRDefault="001E070B" w:rsidP="009F6F40">
      <w:pPr>
        <w:spacing w:after="240"/>
        <w:jc w:val="both"/>
        <w:rPr>
          <w:sz w:val="22"/>
          <w:szCs w:val="22"/>
          <w:lang w:eastAsia="fr-CA"/>
        </w:rPr>
      </w:pPr>
      <w:r w:rsidRPr="006E7977">
        <w:rPr>
          <w:sz w:val="22"/>
          <w:szCs w:val="22"/>
          <w:lang w:eastAsia="fr-CA"/>
        </w:rPr>
        <w:t>Décrivez brièvement le projet en précisant son objectif, les technologies utilisées et les expertises en IA requises.</w:t>
      </w:r>
    </w:p>
    <w:tbl>
      <w:tblPr>
        <w:tblStyle w:val="Grilledutableau"/>
        <w:tblW w:w="0" w:type="auto"/>
        <w:tblLook w:val="04A0" w:firstRow="1" w:lastRow="0" w:firstColumn="1" w:lastColumn="0" w:noHBand="0" w:noVBand="1"/>
      </w:tblPr>
      <w:tblGrid>
        <w:gridCol w:w="9350"/>
      </w:tblGrid>
      <w:tr w:rsidR="001E070B" w:rsidRPr="006E7977" w14:paraId="193345E2" w14:textId="77777777" w:rsidTr="006D0C89">
        <w:trPr>
          <w:trHeight w:val="2311"/>
        </w:trPr>
        <w:tc>
          <w:tcPr>
            <w:tcW w:w="9350" w:type="dxa"/>
          </w:tcPr>
          <w:p w14:paraId="6338E843" w14:textId="32EECFAB" w:rsidR="001E070B" w:rsidRPr="006E7977" w:rsidRDefault="00D82DFF" w:rsidP="001E070B">
            <w:pPr>
              <w:jc w:val="both"/>
              <w:rPr>
                <w:sz w:val="22"/>
                <w:highlight w:val="yellow"/>
              </w:rPr>
            </w:pPr>
            <w:r w:rsidRPr="006E7977">
              <w:rPr>
                <w:sz w:val="22"/>
              </w:rPr>
              <w:t>Le projet vise à développer une plateforme d'IA avancée pour l'analyse prédictive dans le secteur de l'énergie. Cette plateforme utilisera des technologies d'apprentissage automatique et de traitement des données massives pour optimiser la gestion de l'énergie et la maintenance prédictive des infrastructures. Son objectif est de fournir des insights plus précis sur la consommation d'énergie, d'améliorer l'efficacité énergétique et de réduire les coûts opérationnels en anticipant les besoins de maintenance et en facilitant l'accès aux informations critiques pour les gestionnaires et les techniciens.</w:t>
            </w:r>
          </w:p>
        </w:tc>
      </w:tr>
    </w:tbl>
    <w:p w14:paraId="4DC1F17E" w14:textId="77777777" w:rsidR="001E070B" w:rsidRPr="006E7977" w:rsidRDefault="001E070B" w:rsidP="001E070B">
      <w:pPr>
        <w:jc w:val="both"/>
        <w:rPr>
          <w:sz w:val="22"/>
          <w:szCs w:val="22"/>
        </w:rPr>
      </w:pPr>
    </w:p>
    <w:p w14:paraId="245A4026" w14:textId="432351DE" w:rsidR="001E070B" w:rsidRPr="006E7977" w:rsidRDefault="001E070B" w:rsidP="00ED10D1">
      <w:pPr>
        <w:pStyle w:val="Titre2"/>
        <w:rPr>
          <w:szCs w:val="22"/>
        </w:rPr>
      </w:pPr>
      <w:r w:rsidRPr="006E7977">
        <w:rPr>
          <w:szCs w:val="22"/>
        </w:rPr>
        <w:t>2.2 Description des entreprises bénéficiaires anticipées sur le projet</w:t>
      </w:r>
    </w:p>
    <w:p w14:paraId="0370326A" w14:textId="2E7E095B" w:rsidR="00097C5B" w:rsidRPr="006E7977" w:rsidRDefault="00097C5B" w:rsidP="009F6F40">
      <w:pPr>
        <w:spacing w:after="240"/>
        <w:jc w:val="both"/>
        <w:rPr>
          <w:sz w:val="22"/>
          <w:szCs w:val="22"/>
        </w:rPr>
      </w:pPr>
      <w:r w:rsidRPr="006E7977">
        <w:rPr>
          <w:sz w:val="22"/>
          <w:szCs w:val="22"/>
        </w:rPr>
        <w:t>Décrivez les entreprises bénéficiaires anticipées du projet en spécifiant pour chacune : leur nom, leur classification (Startup, PME, OBNL, Grande entreprise) et leur contribution au projet (licence, expertise sectorielle, expertise en IA, etc.).</w:t>
      </w:r>
    </w:p>
    <w:tbl>
      <w:tblPr>
        <w:tblStyle w:val="Grilledutableau"/>
        <w:tblW w:w="0" w:type="auto"/>
        <w:tblLook w:val="04A0" w:firstRow="1" w:lastRow="0" w:firstColumn="1" w:lastColumn="0" w:noHBand="0" w:noVBand="1"/>
      </w:tblPr>
      <w:tblGrid>
        <w:gridCol w:w="9350"/>
      </w:tblGrid>
      <w:tr w:rsidR="00760140" w:rsidRPr="006E7977" w14:paraId="7B98E7D2" w14:textId="77777777" w:rsidTr="006D0C89">
        <w:trPr>
          <w:trHeight w:val="5342"/>
        </w:trPr>
        <w:tc>
          <w:tcPr>
            <w:tcW w:w="9350" w:type="dxa"/>
          </w:tcPr>
          <w:p w14:paraId="66EB2B82" w14:textId="77777777" w:rsidR="00D82DFF" w:rsidRPr="006E7977" w:rsidRDefault="00D82DFF" w:rsidP="00D82DFF">
            <w:pPr>
              <w:jc w:val="both"/>
              <w:rPr>
                <w:b/>
                <w:bCs/>
                <w:sz w:val="22"/>
              </w:rPr>
            </w:pPr>
            <w:r w:rsidRPr="006E7977">
              <w:rPr>
                <w:b/>
                <w:bCs/>
                <w:sz w:val="22"/>
              </w:rPr>
              <w:t xml:space="preserve">Entreprise 1  </w:t>
            </w:r>
          </w:p>
          <w:p w14:paraId="66F10DEA" w14:textId="77777777" w:rsidR="00D82DFF" w:rsidRPr="006E7977" w:rsidRDefault="00D82DFF" w:rsidP="00D82DFF">
            <w:pPr>
              <w:jc w:val="both"/>
              <w:rPr>
                <w:sz w:val="22"/>
              </w:rPr>
            </w:pPr>
            <w:proofErr w:type="spellStart"/>
            <w:r w:rsidRPr="006E7977">
              <w:rPr>
                <w:sz w:val="22"/>
              </w:rPr>
              <w:t>NextGen</w:t>
            </w:r>
            <w:proofErr w:type="spellEnd"/>
            <w:r w:rsidRPr="006E7977">
              <w:rPr>
                <w:sz w:val="22"/>
              </w:rPr>
              <w:t xml:space="preserve"> Energy Solutions (Startup)  </w:t>
            </w:r>
          </w:p>
          <w:p w14:paraId="48AFB53B" w14:textId="77777777" w:rsidR="00D82DFF" w:rsidRPr="006E7977" w:rsidRDefault="00D82DFF" w:rsidP="00D82DFF">
            <w:pPr>
              <w:jc w:val="both"/>
              <w:rPr>
                <w:sz w:val="22"/>
              </w:rPr>
            </w:pPr>
            <w:r w:rsidRPr="006E7977">
              <w:rPr>
                <w:sz w:val="22"/>
              </w:rPr>
              <w:t>Contribution : Expertise en développement logiciel, licence de technologies d'apprentissage automatique pour l'analyse prédictive.</w:t>
            </w:r>
          </w:p>
          <w:p w14:paraId="17C86F81" w14:textId="77777777" w:rsidR="00D82DFF" w:rsidRPr="006E7977" w:rsidRDefault="00D82DFF" w:rsidP="00D82DFF">
            <w:pPr>
              <w:jc w:val="both"/>
              <w:rPr>
                <w:sz w:val="22"/>
              </w:rPr>
            </w:pPr>
          </w:p>
          <w:p w14:paraId="7F6A5DE2" w14:textId="77777777" w:rsidR="00D82DFF" w:rsidRPr="006E7977" w:rsidRDefault="00D82DFF" w:rsidP="00D82DFF">
            <w:pPr>
              <w:jc w:val="both"/>
              <w:rPr>
                <w:b/>
                <w:bCs/>
                <w:sz w:val="22"/>
              </w:rPr>
            </w:pPr>
            <w:r w:rsidRPr="006E7977">
              <w:rPr>
                <w:b/>
                <w:bCs/>
                <w:sz w:val="22"/>
              </w:rPr>
              <w:t xml:space="preserve">Entreprise 2  </w:t>
            </w:r>
          </w:p>
          <w:p w14:paraId="2EA0A5E2" w14:textId="77777777" w:rsidR="00D82DFF" w:rsidRPr="006E7977" w:rsidRDefault="00D82DFF" w:rsidP="00D82DFF">
            <w:pPr>
              <w:jc w:val="both"/>
              <w:rPr>
                <w:sz w:val="22"/>
              </w:rPr>
            </w:pPr>
            <w:proofErr w:type="spellStart"/>
            <w:r w:rsidRPr="006E7977">
              <w:rPr>
                <w:sz w:val="22"/>
              </w:rPr>
              <w:t>EcoTech</w:t>
            </w:r>
            <w:proofErr w:type="spellEnd"/>
            <w:r w:rsidRPr="006E7977">
              <w:rPr>
                <w:sz w:val="22"/>
              </w:rPr>
              <w:t xml:space="preserve"> Innovations (PME)  </w:t>
            </w:r>
          </w:p>
          <w:p w14:paraId="64088F77" w14:textId="77777777" w:rsidR="00D82DFF" w:rsidRPr="006E7977" w:rsidRDefault="00D82DFF" w:rsidP="00D82DFF">
            <w:pPr>
              <w:jc w:val="both"/>
              <w:rPr>
                <w:sz w:val="22"/>
              </w:rPr>
            </w:pPr>
            <w:r w:rsidRPr="006E7977">
              <w:rPr>
                <w:sz w:val="22"/>
              </w:rPr>
              <w:t>Contribution : Expertise sectorielle en gestion de l'énergie, partenariats avec des entreprises pour les tests sur le terrain.</w:t>
            </w:r>
          </w:p>
          <w:p w14:paraId="3774A332" w14:textId="77777777" w:rsidR="00D82DFF" w:rsidRPr="006E7977" w:rsidRDefault="00D82DFF" w:rsidP="00D82DFF">
            <w:pPr>
              <w:jc w:val="both"/>
              <w:rPr>
                <w:sz w:val="22"/>
              </w:rPr>
            </w:pPr>
          </w:p>
          <w:p w14:paraId="10A57C46" w14:textId="77777777" w:rsidR="00D82DFF" w:rsidRPr="006E7977" w:rsidRDefault="00D82DFF" w:rsidP="00D82DFF">
            <w:pPr>
              <w:jc w:val="both"/>
              <w:rPr>
                <w:b/>
                <w:bCs/>
                <w:sz w:val="22"/>
              </w:rPr>
            </w:pPr>
            <w:r w:rsidRPr="006E7977">
              <w:rPr>
                <w:b/>
                <w:bCs/>
                <w:sz w:val="22"/>
              </w:rPr>
              <w:t xml:space="preserve">Entreprise 3  </w:t>
            </w:r>
          </w:p>
          <w:p w14:paraId="379D4B5E" w14:textId="77777777" w:rsidR="00D82DFF" w:rsidRPr="006E7977" w:rsidRDefault="00D82DFF" w:rsidP="00D82DFF">
            <w:pPr>
              <w:jc w:val="both"/>
              <w:rPr>
                <w:sz w:val="22"/>
              </w:rPr>
            </w:pPr>
            <w:proofErr w:type="spellStart"/>
            <w:r w:rsidRPr="006E7977">
              <w:rPr>
                <w:sz w:val="22"/>
              </w:rPr>
              <w:t>AlphaAI</w:t>
            </w:r>
            <w:proofErr w:type="spellEnd"/>
            <w:r w:rsidRPr="006E7977">
              <w:rPr>
                <w:sz w:val="22"/>
              </w:rPr>
              <w:t xml:space="preserve"> </w:t>
            </w:r>
            <w:proofErr w:type="spellStart"/>
            <w:r w:rsidRPr="006E7977">
              <w:rPr>
                <w:sz w:val="22"/>
              </w:rPr>
              <w:t>Systems</w:t>
            </w:r>
            <w:proofErr w:type="spellEnd"/>
            <w:r w:rsidRPr="006E7977">
              <w:rPr>
                <w:sz w:val="22"/>
              </w:rPr>
              <w:t xml:space="preserve"> (Grande entreprise)  </w:t>
            </w:r>
          </w:p>
          <w:p w14:paraId="0FEFBFAC" w14:textId="286128FF" w:rsidR="00760140" w:rsidRPr="006E7977" w:rsidRDefault="00D82DFF" w:rsidP="00D82DFF">
            <w:pPr>
              <w:jc w:val="both"/>
              <w:rPr>
                <w:sz w:val="22"/>
              </w:rPr>
            </w:pPr>
            <w:r w:rsidRPr="006E7977">
              <w:rPr>
                <w:sz w:val="22"/>
              </w:rPr>
              <w:t>Contribution : Capacités avancées en IA, financement pour la recherche et développement.</w:t>
            </w:r>
          </w:p>
        </w:tc>
      </w:tr>
    </w:tbl>
    <w:p w14:paraId="26AFEDE9" w14:textId="77777777" w:rsidR="009F6F40" w:rsidRPr="006E7977" w:rsidRDefault="009F6F40" w:rsidP="009F6F40">
      <w:pPr>
        <w:rPr>
          <w:sz w:val="22"/>
          <w:szCs w:val="22"/>
        </w:rPr>
      </w:pPr>
    </w:p>
    <w:p w14:paraId="239B1E89" w14:textId="77777777" w:rsidR="009F6F40" w:rsidRPr="006E7977" w:rsidRDefault="009F6F40" w:rsidP="009F6F40">
      <w:pPr>
        <w:rPr>
          <w:sz w:val="22"/>
          <w:szCs w:val="22"/>
        </w:rPr>
      </w:pPr>
    </w:p>
    <w:p w14:paraId="7410003D" w14:textId="10EF42D1" w:rsidR="001E070B" w:rsidRPr="006E7977" w:rsidRDefault="001E070B" w:rsidP="009F6F40">
      <w:pPr>
        <w:pStyle w:val="Titre2"/>
        <w:rPr>
          <w:szCs w:val="22"/>
        </w:rPr>
      </w:pPr>
      <w:r w:rsidRPr="006E7977">
        <w:rPr>
          <w:szCs w:val="22"/>
        </w:rPr>
        <w:lastRenderedPageBreak/>
        <w:t>2.3 Description des organisations d’appui anticipées sur le projet</w:t>
      </w:r>
    </w:p>
    <w:p w14:paraId="26A5BBE5" w14:textId="0EE7B285" w:rsidR="009F6F40" w:rsidRPr="006E7977" w:rsidRDefault="009F6F40" w:rsidP="009F6F40">
      <w:pPr>
        <w:spacing w:after="240"/>
        <w:jc w:val="both"/>
        <w:rPr>
          <w:sz w:val="22"/>
          <w:szCs w:val="22"/>
        </w:rPr>
      </w:pPr>
      <w:r w:rsidRPr="006E7977">
        <w:rPr>
          <w:sz w:val="22"/>
          <w:szCs w:val="22"/>
        </w:rPr>
        <w:t>Décrivez les organisations d'appui anticipées sur le projet en spécifiant pour chacune : leur nom, leur nature (publique ou privée), et leur contribution anticipée au projet (expertises, équipements, matériels …).</w:t>
      </w:r>
    </w:p>
    <w:tbl>
      <w:tblPr>
        <w:tblStyle w:val="Grilledutableau"/>
        <w:tblW w:w="0" w:type="auto"/>
        <w:tblLook w:val="04A0" w:firstRow="1" w:lastRow="0" w:firstColumn="1" w:lastColumn="0" w:noHBand="0" w:noVBand="1"/>
      </w:tblPr>
      <w:tblGrid>
        <w:gridCol w:w="9350"/>
      </w:tblGrid>
      <w:tr w:rsidR="00760140" w:rsidRPr="006E7977" w14:paraId="34A08287" w14:textId="77777777" w:rsidTr="006D0C89">
        <w:trPr>
          <w:trHeight w:val="3664"/>
        </w:trPr>
        <w:tc>
          <w:tcPr>
            <w:tcW w:w="9350" w:type="dxa"/>
          </w:tcPr>
          <w:p w14:paraId="6626E92C" w14:textId="77777777" w:rsidR="00D82DFF" w:rsidRPr="006E7977" w:rsidRDefault="00D82DFF" w:rsidP="00D82DFF">
            <w:pPr>
              <w:jc w:val="both"/>
              <w:rPr>
                <w:b/>
                <w:bCs/>
                <w:sz w:val="22"/>
              </w:rPr>
            </w:pPr>
            <w:r w:rsidRPr="006E7977">
              <w:rPr>
                <w:b/>
                <w:bCs/>
                <w:sz w:val="22"/>
              </w:rPr>
              <w:t>Organisation d'appui 1</w:t>
            </w:r>
          </w:p>
          <w:p w14:paraId="7DCC3B3C" w14:textId="2B14925F" w:rsidR="00D82DFF" w:rsidRPr="006E7977" w:rsidRDefault="00D82DFF" w:rsidP="00D82DFF">
            <w:pPr>
              <w:jc w:val="both"/>
              <w:rPr>
                <w:sz w:val="22"/>
              </w:rPr>
            </w:pPr>
            <w:proofErr w:type="spellStart"/>
            <w:r w:rsidRPr="006E7977">
              <w:rPr>
                <w:sz w:val="22"/>
              </w:rPr>
              <w:t>EnergyTech</w:t>
            </w:r>
            <w:proofErr w:type="spellEnd"/>
            <w:r w:rsidRPr="006E7977">
              <w:rPr>
                <w:sz w:val="22"/>
              </w:rPr>
              <w:t xml:space="preserve"> </w:t>
            </w:r>
            <w:proofErr w:type="spellStart"/>
            <w:r w:rsidRPr="006E7977">
              <w:rPr>
                <w:sz w:val="22"/>
              </w:rPr>
              <w:t>Research</w:t>
            </w:r>
            <w:proofErr w:type="spellEnd"/>
            <w:r w:rsidRPr="006E7977">
              <w:rPr>
                <w:sz w:val="22"/>
              </w:rPr>
              <w:t xml:space="preserve"> Institute (Centre de recherche publique)</w:t>
            </w:r>
          </w:p>
          <w:p w14:paraId="1F096F79" w14:textId="77777777" w:rsidR="00D82DFF" w:rsidRPr="006E7977" w:rsidRDefault="00D82DFF" w:rsidP="00D82DFF">
            <w:pPr>
              <w:jc w:val="both"/>
              <w:rPr>
                <w:sz w:val="22"/>
              </w:rPr>
            </w:pPr>
            <w:r w:rsidRPr="006E7977">
              <w:rPr>
                <w:sz w:val="22"/>
              </w:rPr>
              <w:t>Contribution anticipée: Fourniture d'infrastructures de test, expertise en modélisation prédictive pour l'optimisation énergétique.</w:t>
            </w:r>
          </w:p>
          <w:p w14:paraId="48064667" w14:textId="77777777" w:rsidR="00D82DFF" w:rsidRPr="006E7977" w:rsidRDefault="00D82DFF" w:rsidP="00D82DFF">
            <w:pPr>
              <w:jc w:val="both"/>
              <w:rPr>
                <w:sz w:val="22"/>
              </w:rPr>
            </w:pPr>
          </w:p>
          <w:p w14:paraId="33C7C844" w14:textId="77777777" w:rsidR="00D82DFF" w:rsidRPr="006E7977" w:rsidRDefault="00D82DFF" w:rsidP="00D82DFF">
            <w:pPr>
              <w:jc w:val="both"/>
              <w:rPr>
                <w:b/>
                <w:bCs/>
                <w:sz w:val="22"/>
              </w:rPr>
            </w:pPr>
            <w:r w:rsidRPr="006E7977">
              <w:rPr>
                <w:b/>
                <w:bCs/>
                <w:sz w:val="22"/>
              </w:rPr>
              <w:t>Organisation d'appui 2</w:t>
            </w:r>
          </w:p>
          <w:p w14:paraId="125AB34B" w14:textId="796925A8" w:rsidR="00D82DFF" w:rsidRPr="006E7977" w:rsidRDefault="00D82DFF" w:rsidP="00D82DFF">
            <w:pPr>
              <w:jc w:val="both"/>
              <w:rPr>
                <w:sz w:val="22"/>
              </w:rPr>
            </w:pPr>
            <w:proofErr w:type="spellStart"/>
            <w:r w:rsidRPr="006E7977">
              <w:rPr>
                <w:sz w:val="22"/>
              </w:rPr>
              <w:t>SmartGrid</w:t>
            </w:r>
            <w:proofErr w:type="spellEnd"/>
            <w:r w:rsidRPr="006E7977">
              <w:rPr>
                <w:sz w:val="22"/>
              </w:rPr>
              <w:t xml:space="preserve"> Consultants (Entreprise privée)</w:t>
            </w:r>
          </w:p>
          <w:p w14:paraId="5DAC4359" w14:textId="3C9D0EE0" w:rsidR="00D82DFF" w:rsidRPr="006E7977" w:rsidRDefault="00D82DFF" w:rsidP="00D82DFF">
            <w:pPr>
              <w:jc w:val="both"/>
              <w:rPr>
                <w:sz w:val="22"/>
              </w:rPr>
            </w:pPr>
            <w:r w:rsidRPr="006E7977">
              <w:rPr>
                <w:sz w:val="22"/>
              </w:rPr>
              <w:t>Contribution anticipée: Expertise en gestion de données énergétiques, conseils en sécurité des données et optimisation des infrastructures énergétiques.</w:t>
            </w:r>
          </w:p>
        </w:tc>
      </w:tr>
    </w:tbl>
    <w:p w14:paraId="6EDB25C8" w14:textId="77777777" w:rsidR="00ED10D1" w:rsidRPr="006E7977" w:rsidRDefault="00ED10D1" w:rsidP="00ED10D1">
      <w:pPr>
        <w:pStyle w:val="Titre2"/>
        <w:spacing w:before="480"/>
        <w:rPr>
          <w:szCs w:val="22"/>
        </w:rPr>
      </w:pPr>
      <w:r w:rsidRPr="006E7977">
        <w:rPr>
          <w:szCs w:val="22"/>
        </w:rPr>
        <w:t>3.2 Retombées économiques</w:t>
      </w:r>
    </w:p>
    <w:p w14:paraId="1C7B992A" w14:textId="77777777" w:rsidR="006D0C89" w:rsidRPr="006E7977" w:rsidRDefault="006D0C89" w:rsidP="006D0C89">
      <w:pPr>
        <w:spacing w:after="120"/>
        <w:jc w:val="both"/>
        <w:rPr>
          <w:sz w:val="22"/>
          <w:szCs w:val="22"/>
        </w:rPr>
      </w:pPr>
      <w:r w:rsidRPr="006E7977">
        <w:rPr>
          <w:sz w:val="22"/>
          <w:szCs w:val="22"/>
        </w:rPr>
        <w:t>Décrivez et quantifiez les impacts économiques anticipés du projet, notamment en termes de potentiel de commercialisation, marchés visés, gains de productivité, création d'emplois et investissements générés.</w:t>
      </w:r>
    </w:p>
    <w:p w14:paraId="0A5EB890" w14:textId="4CAF966E" w:rsidR="00ED10D1" w:rsidRPr="006E7977" w:rsidRDefault="006D0C89" w:rsidP="006D0C89">
      <w:pPr>
        <w:spacing w:after="240"/>
        <w:jc w:val="both"/>
        <w:rPr>
          <w:sz w:val="22"/>
          <w:szCs w:val="22"/>
        </w:rPr>
      </w:pPr>
      <w:r w:rsidRPr="006E7977">
        <w:rPr>
          <w:sz w:val="22"/>
          <w:szCs w:val="22"/>
        </w:rPr>
        <w:t>NB : Les propositions à PARTENAR-IA reposent principalement sur la qualité des retombées que le projet peut engendrer pour les entreprises promotrices, le milieu preneur et sur l’écosystème de la recherche québécoises.</w:t>
      </w:r>
    </w:p>
    <w:tbl>
      <w:tblPr>
        <w:tblStyle w:val="Grilledutableau"/>
        <w:tblW w:w="0" w:type="auto"/>
        <w:tblLook w:val="04A0" w:firstRow="1" w:lastRow="0" w:firstColumn="1" w:lastColumn="0" w:noHBand="0" w:noVBand="1"/>
      </w:tblPr>
      <w:tblGrid>
        <w:gridCol w:w="9350"/>
      </w:tblGrid>
      <w:tr w:rsidR="00ED10D1" w:rsidRPr="006E7977" w14:paraId="6A98D4D2" w14:textId="77777777" w:rsidTr="00ED10D1">
        <w:tc>
          <w:tcPr>
            <w:tcW w:w="9350" w:type="dxa"/>
          </w:tcPr>
          <w:p w14:paraId="41C9BB2F" w14:textId="447FB236" w:rsidR="009F6F40" w:rsidRPr="006E7977" w:rsidRDefault="009F6F40" w:rsidP="009F6F40">
            <w:pPr>
              <w:jc w:val="both"/>
              <w:rPr>
                <w:sz w:val="22"/>
              </w:rPr>
            </w:pPr>
            <w:proofErr w:type="spellStart"/>
            <w:r w:rsidRPr="006E7977">
              <w:rPr>
                <w:sz w:val="22"/>
              </w:rPr>
              <w:t>NexGen</w:t>
            </w:r>
            <w:proofErr w:type="spellEnd"/>
            <w:r w:rsidRPr="006E7977">
              <w:rPr>
                <w:sz w:val="22"/>
              </w:rPr>
              <w:t xml:space="preserve"> </w:t>
            </w:r>
            <w:r w:rsidR="00D82DFF" w:rsidRPr="006E7977">
              <w:rPr>
                <w:sz w:val="22"/>
              </w:rPr>
              <w:t>Energy</w:t>
            </w:r>
            <w:r w:rsidRPr="006E7977">
              <w:rPr>
                <w:sz w:val="22"/>
              </w:rPr>
              <w:t xml:space="preserve"> Solutions (Startup) :</w:t>
            </w:r>
          </w:p>
          <w:p w14:paraId="001C308A" w14:textId="2D68740A" w:rsidR="009F6F40" w:rsidRPr="006E7977" w:rsidRDefault="004728DD" w:rsidP="009F6F40">
            <w:pPr>
              <w:pStyle w:val="Paragraphedeliste"/>
              <w:numPr>
                <w:ilvl w:val="0"/>
                <w:numId w:val="17"/>
              </w:numPr>
              <w:jc w:val="both"/>
              <w:rPr>
                <w:sz w:val="22"/>
              </w:rPr>
            </w:pPr>
            <w:proofErr w:type="spellStart"/>
            <w:r w:rsidRPr="006E7977">
              <w:rPr>
                <w:sz w:val="22"/>
              </w:rPr>
              <w:t>xxxx</w:t>
            </w:r>
            <w:proofErr w:type="spellEnd"/>
          </w:p>
          <w:p w14:paraId="547EC578" w14:textId="77777777" w:rsidR="009F6F40" w:rsidRPr="006E7977" w:rsidRDefault="009F6F40" w:rsidP="009F6F40">
            <w:pPr>
              <w:jc w:val="both"/>
              <w:rPr>
                <w:sz w:val="22"/>
              </w:rPr>
            </w:pPr>
          </w:p>
          <w:p w14:paraId="1E6A744C" w14:textId="146DC1F0" w:rsidR="009F6F40" w:rsidRPr="006E7977" w:rsidRDefault="00D82DFF" w:rsidP="009F6F40">
            <w:pPr>
              <w:jc w:val="both"/>
              <w:rPr>
                <w:sz w:val="22"/>
              </w:rPr>
            </w:pPr>
            <w:proofErr w:type="spellStart"/>
            <w:r w:rsidRPr="006E7977">
              <w:rPr>
                <w:sz w:val="22"/>
              </w:rPr>
              <w:t>EcoTech</w:t>
            </w:r>
            <w:proofErr w:type="spellEnd"/>
            <w:r w:rsidRPr="006E7977">
              <w:rPr>
                <w:sz w:val="22"/>
              </w:rPr>
              <w:t xml:space="preserve"> </w:t>
            </w:r>
            <w:r w:rsidR="009F6F40" w:rsidRPr="006E7977">
              <w:rPr>
                <w:sz w:val="22"/>
              </w:rPr>
              <w:t>Innovations (PME) :</w:t>
            </w:r>
          </w:p>
          <w:p w14:paraId="46BA5470" w14:textId="7A9EB14B" w:rsidR="009F6F40" w:rsidRPr="006E7977" w:rsidRDefault="004728DD" w:rsidP="004E3832">
            <w:pPr>
              <w:pStyle w:val="Paragraphedeliste"/>
              <w:numPr>
                <w:ilvl w:val="0"/>
                <w:numId w:val="16"/>
              </w:numPr>
              <w:jc w:val="both"/>
              <w:rPr>
                <w:sz w:val="22"/>
              </w:rPr>
            </w:pPr>
            <w:proofErr w:type="spellStart"/>
            <w:r w:rsidRPr="006E7977">
              <w:rPr>
                <w:sz w:val="22"/>
              </w:rPr>
              <w:t>xxxx</w:t>
            </w:r>
            <w:proofErr w:type="spellEnd"/>
          </w:p>
          <w:p w14:paraId="75462241" w14:textId="77777777" w:rsidR="009F6F40" w:rsidRPr="006E7977" w:rsidRDefault="009F6F40" w:rsidP="009F6F40">
            <w:pPr>
              <w:jc w:val="both"/>
              <w:rPr>
                <w:sz w:val="22"/>
              </w:rPr>
            </w:pPr>
          </w:p>
          <w:p w14:paraId="1E9D0217" w14:textId="036B726C" w:rsidR="009F6F40" w:rsidRPr="006E7977" w:rsidRDefault="009F6F40" w:rsidP="009F6F40">
            <w:pPr>
              <w:jc w:val="both"/>
              <w:rPr>
                <w:sz w:val="22"/>
              </w:rPr>
            </w:pPr>
            <w:proofErr w:type="spellStart"/>
            <w:r w:rsidRPr="006E7977">
              <w:rPr>
                <w:sz w:val="22"/>
              </w:rPr>
              <w:t>AlphaAI</w:t>
            </w:r>
            <w:proofErr w:type="spellEnd"/>
            <w:r w:rsidRPr="006E7977">
              <w:rPr>
                <w:sz w:val="22"/>
              </w:rPr>
              <w:t xml:space="preserve"> Solutions (Grande entreprise) :</w:t>
            </w:r>
          </w:p>
          <w:p w14:paraId="2F31EAB9" w14:textId="29068CBB" w:rsidR="00ED10D1" w:rsidRPr="006E7977" w:rsidRDefault="004728DD" w:rsidP="009F6F40">
            <w:pPr>
              <w:pStyle w:val="Paragraphedeliste"/>
              <w:numPr>
                <w:ilvl w:val="0"/>
                <w:numId w:val="15"/>
              </w:numPr>
              <w:jc w:val="both"/>
              <w:rPr>
                <w:sz w:val="22"/>
              </w:rPr>
            </w:pPr>
            <w:proofErr w:type="spellStart"/>
            <w:r w:rsidRPr="006E7977">
              <w:rPr>
                <w:sz w:val="22"/>
              </w:rPr>
              <w:t>xxx</w:t>
            </w:r>
            <w:r w:rsidR="00D82DFF" w:rsidRPr="006E7977">
              <w:rPr>
                <w:sz w:val="22"/>
              </w:rPr>
              <w:t>x</w:t>
            </w:r>
            <w:proofErr w:type="spellEnd"/>
          </w:p>
          <w:p w14:paraId="38DD323E" w14:textId="77777777" w:rsidR="006D0C89" w:rsidRPr="006E7977" w:rsidRDefault="006D0C89" w:rsidP="006D0C89">
            <w:pPr>
              <w:jc w:val="both"/>
              <w:rPr>
                <w:sz w:val="22"/>
              </w:rPr>
            </w:pPr>
          </w:p>
          <w:p w14:paraId="011CB3A3" w14:textId="62F5AB2D" w:rsidR="006D0C89" w:rsidRPr="006E7977" w:rsidRDefault="006D0C89" w:rsidP="006D0C89">
            <w:pPr>
              <w:jc w:val="both"/>
              <w:rPr>
                <w:sz w:val="22"/>
              </w:rPr>
            </w:pPr>
            <w:r w:rsidRPr="006E7977">
              <w:rPr>
                <w:sz w:val="22"/>
              </w:rPr>
              <w:t>Milieu preneur</w:t>
            </w:r>
          </w:p>
          <w:p w14:paraId="68E5B8C0" w14:textId="77777777" w:rsidR="006D0C89" w:rsidRPr="006E7977" w:rsidRDefault="006D0C89" w:rsidP="006D0C89">
            <w:pPr>
              <w:pStyle w:val="Paragraphedeliste"/>
              <w:numPr>
                <w:ilvl w:val="0"/>
                <w:numId w:val="16"/>
              </w:numPr>
              <w:jc w:val="both"/>
              <w:rPr>
                <w:sz w:val="22"/>
              </w:rPr>
            </w:pPr>
            <w:proofErr w:type="spellStart"/>
            <w:r w:rsidRPr="006E7977">
              <w:rPr>
                <w:sz w:val="22"/>
              </w:rPr>
              <w:t>xxxx</w:t>
            </w:r>
            <w:proofErr w:type="spellEnd"/>
          </w:p>
          <w:p w14:paraId="0456F669" w14:textId="77777777" w:rsidR="006D0C89" w:rsidRPr="006E7977" w:rsidRDefault="006D0C89" w:rsidP="006D0C89">
            <w:pPr>
              <w:jc w:val="both"/>
              <w:rPr>
                <w:sz w:val="22"/>
              </w:rPr>
            </w:pPr>
          </w:p>
          <w:p w14:paraId="52E67DC9" w14:textId="58C9AE7A" w:rsidR="006D0C89" w:rsidRPr="006E7977" w:rsidRDefault="006D0C89" w:rsidP="006D0C89">
            <w:pPr>
              <w:jc w:val="both"/>
              <w:rPr>
                <w:sz w:val="22"/>
              </w:rPr>
            </w:pPr>
            <w:r w:rsidRPr="006E7977">
              <w:rPr>
                <w:sz w:val="22"/>
              </w:rPr>
              <w:t>Écosystème de la recherche québécoise</w:t>
            </w:r>
          </w:p>
          <w:p w14:paraId="03E75AC9" w14:textId="77777777" w:rsidR="006D0C89" w:rsidRPr="006E7977" w:rsidRDefault="006D0C89" w:rsidP="006D0C89">
            <w:pPr>
              <w:pStyle w:val="Paragraphedeliste"/>
              <w:numPr>
                <w:ilvl w:val="0"/>
                <w:numId w:val="16"/>
              </w:numPr>
              <w:jc w:val="both"/>
              <w:rPr>
                <w:sz w:val="22"/>
              </w:rPr>
            </w:pPr>
            <w:proofErr w:type="spellStart"/>
            <w:r w:rsidRPr="006E7977">
              <w:rPr>
                <w:sz w:val="22"/>
              </w:rPr>
              <w:t>xxxx</w:t>
            </w:r>
            <w:proofErr w:type="spellEnd"/>
          </w:p>
          <w:p w14:paraId="34D85745" w14:textId="2D913EB7" w:rsidR="00D82DFF" w:rsidRPr="006E7977" w:rsidRDefault="00D82DFF" w:rsidP="00D82DFF">
            <w:pPr>
              <w:pStyle w:val="Paragraphedeliste"/>
              <w:jc w:val="both"/>
              <w:rPr>
                <w:sz w:val="22"/>
              </w:rPr>
            </w:pPr>
          </w:p>
        </w:tc>
      </w:tr>
    </w:tbl>
    <w:p w14:paraId="1405B5E4" w14:textId="77777777" w:rsidR="00ED10D1" w:rsidRPr="00097C5B" w:rsidRDefault="00ED10D1" w:rsidP="00ED10D1">
      <w:pPr>
        <w:jc w:val="both"/>
      </w:pPr>
    </w:p>
    <w:sectPr w:rsidR="00ED10D1" w:rsidRPr="00097C5B" w:rsidSect="001E070B">
      <w:pgSz w:w="12240" w:h="15840" w:code="1"/>
      <w:pgMar w:top="144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9F062" w14:textId="77777777" w:rsidR="005330DC" w:rsidRPr="00211FF8" w:rsidRDefault="005330DC">
      <w:r w:rsidRPr="00211FF8">
        <w:separator/>
      </w:r>
    </w:p>
  </w:endnote>
  <w:endnote w:type="continuationSeparator" w:id="0">
    <w:p w14:paraId="2B8C5717" w14:textId="77777777" w:rsidR="005330DC" w:rsidRPr="00211FF8" w:rsidRDefault="005330DC">
      <w:r w:rsidRPr="00211F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105539"/>
      <w:docPartObj>
        <w:docPartGallery w:val="Page Numbers (Bottom of Page)"/>
        <w:docPartUnique/>
      </w:docPartObj>
    </w:sdtPr>
    <w:sdtContent>
      <w:p w14:paraId="188DF439" w14:textId="04B196B2" w:rsidR="001E070B" w:rsidRDefault="001E070B">
        <w:pPr>
          <w:pStyle w:val="Pieddepage"/>
          <w:jc w:val="right"/>
        </w:pPr>
        <w:r>
          <w:fldChar w:fldCharType="begin"/>
        </w:r>
        <w:r>
          <w:instrText>PAGE   \* MERGEFORMAT</w:instrText>
        </w:r>
        <w:r>
          <w:fldChar w:fldCharType="separate"/>
        </w:r>
        <w:r>
          <w:rPr>
            <w:lang w:val="fr-FR"/>
          </w:rPr>
          <w:t>2</w:t>
        </w:r>
        <w:r>
          <w:fldChar w:fldCharType="end"/>
        </w:r>
      </w:p>
    </w:sdtContent>
  </w:sdt>
  <w:p w14:paraId="5F19A580" w14:textId="68063F74" w:rsidR="00AB4DAC" w:rsidRPr="006530DC" w:rsidRDefault="006530DC">
    <w:pPr>
      <w:pStyle w:val="Piedd"/>
      <w:rPr>
        <w:sz w:val="22"/>
        <w:szCs w:val="28"/>
      </w:rPr>
    </w:pPr>
    <w:proofErr w:type="spellStart"/>
    <w:r w:rsidRPr="006530DC">
      <w:rPr>
        <w:sz w:val="22"/>
        <w:szCs w:val="28"/>
      </w:rPr>
      <w:t>Partenar</w:t>
    </w:r>
    <w:proofErr w:type="spellEnd"/>
    <w:r w:rsidRPr="006530DC">
      <w:rPr>
        <w:sz w:val="22"/>
        <w:szCs w:val="28"/>
      </w:rPr>
      <w:t>-IA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004065"/>
      <w:docPartObj>
        <w:docPartGallery w:val="Page Numbers (Bottom of Page)"/>
        <w:docPartUnique/>
      </w:docPartObj>
    </w:sdtPr>
    <w:sdtContent>
      <w:p w14:paraId="4C0B80FB" w14:textId="291B61DF" w:rsidR="001E070B" w:rsidRDefault="001E070B">
        <w:pPr>
          <w:pStyle w:val="Pieddepage"/>
          <w:jc w:val="right"/>
        </w:pPr>
        <w:r>
          <w:fldChar w:fldCharType="begin"/>
        </w:r>
        <w:r>
          <w:instrText>PAGE   \* MERGEFORMAT</w:instrText>
        </w:r>
        <w:r>
          <w:fldChar w:fldCharType="separate"/>
        </w:r>
        <w:r>
          <w:rPr>
            <w:lang w:val="fr-FR"/>
          </w:rPr>
          <w:t>2</w:t>
        </w:r>
        <w:r>
          <w:fldChar w:fldCharType="end"/>
        </w:r>
      </w:p>
    </w:sdtContent>
  </w:sdt>
  <w:p w14:paraId="1B6B7699" w14:textId="0C884ABE" w:rsidR="007F1444" w:rsidRPr="006530DC" w:rsidRDefault="006530DC" w:rsidP="006530DC">
    <w:pPr>
      <w:pStyle w:val="Pieddepage"/>
      <w:rPr>
        <w:rFonts w:cstheme="majorBidi"/>
        <w:sz w:val="22"/>
        <w:szCs w:val="22"/>
      </w:rPr>
    </w:pPr>
    <w:proofErr w:type="spellStart"/>
    <w:r w:rsidRPr="006530DC">
      <w:rPr>
        <w:rFonts w:cstheme="majorBidi"/>
        <w:sz w:val="22"/>
        <w:szCs w:val="22"/>
      </w:rPr>
      <w:t>Partenar</w:t>
    </w:r>
    <w:proofErr w:type="spellEnd"/>
    <w:r w:rsidRPr="006530DC">
      <w:rPr>
        <w:rFonts w:cstheme="majorBidi"/>
        <w:sz w:val="22"/>
        <w:szCs w:val="22"/>
      </w:rPr>
      <w:t>-IA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4586C" w14:textId="77777777" w:rsidR="005330DC" w:rsidRPr="00211FF8" w:rsidRDefault="005330DC">
      <w:r w:rsidRPr="00211FF8">
        <w:separator/>
      </w:r>
    </w:p>
  </w:footnote>
  <w:footnote w:type="continuationSeparator" w:id="0">
    <w:p w14:paraId="5A1DF5DF" w14:textId="77777777" w:rsidR="005330DC" w:rsidRPr="00211FF8" w:rsidRDefault="005330DC">
      <w:r w:rsidRPr="00211F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457A907" w:rsidRPr="00211FF8" w14:paraId="16A9B1C3" w14:textId="77777777" w:rsidTr="6457A907">
      <w:trPr>
        <w:trHeight w:val="300"/>
      </w:trPr>
      <w:tc>
        <w:tcPr>
          <w:tcW w:w="3120" w:type="dxa"/>
        </w:tcPr>
        <w:p w14:paraId="1E1FC824" w14:textId="77777777" w:rsidR="00AB4DAC" w:rsidRPr="00211FF8" w:rsidRDefault="00AB4DAC" w:rsidP="6457A907">
          <w:pPr>
            <w:pStyle w:val="En-tte"/>
            <w:ind w:left="-115"/>
          </w:pPr>
        </w:p>
      </w:tc>
      <w:tc>
        <w:tcPr>
          <w:tcW w:w="3120" w:type="dxa"/>
        </w:tcPr>
        <w:p w14:paraId="444DC7D2" w14:textId="77777777" w:rsidR="00AB4DAC" w:rsidRPr="00211FF8" w:rsidRDefault="00AB4DAC" w:rsidP="6457A907">
          <w:pPr>
            <w:pStyle w:val="En-tte"/>
            <w:jc w:val="center"/>
          </w:pPr>
        </w:p>
      </w:tc>
      <w:tc>
        <w:tcPr>
          <w:tcW w:w="3120" w:type="dxa"/>
        </w:tcPr>
        <w:p w14:paraId="76F7ACB6" w14:textId="77777777" w:rsidR="00AB4DAC" w:rsidRPr="00211FF8" w:rsidRDefault="00AB4DAC" w:rsidP="6457A907">
          <w:pPr>
            <w:pStyle w:val="En-tte"/>
            <w:ind w:right="-115"/>
            <w:jc w:val="right"/>
          </w:pPr>
        </w:p>
      </w:tc>
    </w:tr>
  </w:tbl>
  <w:p w14:paraId="07155232" w14:textId="77777777" w:rsidR="00AB4DAC" w:rsidRPr="00211FF8" w:rsidRDefault="00AB4DAC" w:rsidP="6457A90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723CF" w14:textId="69658254" w:rsidR="00720E6E" w:rsidRPr="00211FF8" w:rsidRDefault="00AB4DAC">
    <w:pPr>
      <w:pStyle w:val="En-tte"/>
    </w:pPr>
    <w:r w:rsidRPr="00211FF8">
      <w:rPr>
        <w:noProof/>
      </w:rPr>
      <mc:AlternateContent>
        <mc:Choice Requires="wps">
          <w:drawing>
            <wp:anchor distT="0" distB="0" distL="114300" distR="114300" simplePos="0" relativeHeight="251659264" behindDoc="0" locked="0" layoutInCell="1" allowOverlap="1" wp14:anchorId="48DF9539" wp14:editId="446C997A">
              <wp:simplePos x="0" y="0"/>
              <wp:positionH relativeFrom="column">
                <wp:posOffset>-76200</wp:posOffset>
              </wp:positionH>
              <wp:positionV relativeFrom="paragraph">
                <wp:posOffset>-67628</wp:posOffset>
              </wp:positionV>
              <wp:extent cx="1814513" cy="728663"/>
              <wp:effectExtent l="0" t="0" r="0" b="0"/>
              <wp:wrapNone/>
              <wp:docPr id="500968802" name="Zone de texte 1"/>
              <wp:cNvGraphicFramePr/>
              <a:graphic xmlns:a="http://schemas.openxmlformats.org/drawingml/2006/main">
                <a:graphicData uri="http://schemas.microsoft.com/office/word/2010/wordprocessingShape">
                  <wps:wsp>
                    <wps:cNvSpPr txBox="1"/>
                    <wps:spPr>
                      <a:xfrm>
                        <a:off x="0" y="0"/>
                        <a:ext cx="1814513" cy="728663"/>
                      </a:xfrm>
                      <a:prstGeom prst="rect">
                        <a:avLst/>
                      </a:prstGeom>
                      <a:solidFill>
                        <a:schemeClr val="lt1"/>
                      </a:solidFill>
                      <a:ln w="6350">
                        <a:noFill/>
                      </a:ln>
                    </wps:spPr>
                    <wps:txbx>
                      <w:txbxContent>
                        <w:p w14:paraId="594F6145" w14:textId="22F08D31" w:rsidR="00AB4DAC" w:rsidRPr="00211FF8" w:rsidRDefault="00AB4DAC" w:rsidP="005F1E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F9539" id="_x0000_t202" coordsize="21600,21600" o:spt="202" path="m,l,21600r21600,l21600,xe">
              <v:stroke joinstyle="miter"/>
              <v:path gradientshapeok="t" o:connecttype="rect"/>
            </v:shapetype>
            <v:shape id="Zone de texte 1" o:spid="_x0000_s1027" type="#_x0000_t202" style="position:absolute;margin-left:-6pt;margin-top:-5.35pt;width:142.9pt;height: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" fillcolor="white [3201]" stroked="f" strokeweight=".5pt">
              <v:textbox>
                <w:txbxContent>
                  <w:p w14:paraId="594F6145" w14:textId="22F08D31" w:rsidR="00AB4DAC" w:rsidRPr="00211FF8" w:rsidRDefault="00AB4DAC" w:rsidP="005F1E0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1B4AA" w14:textId="77777777" w:rsidR="001E070B" w:rsidRPr="00211FF8" w:rsidRDefault="001E070B">
    <w:pPr>
      <w:pStyle w:val="En-tte"/>
    </w:pPr>
    <w:r w:rsidRPr="00211FF8">
      <w:rPr>
        <w:noProof/>
      </w:rPr>
      <mc:AlternateContent>
        <mc:Choice Requires="wps">
          <w:drawing>
            <wp:anchor distT="0" distB="0" distL="114300" distR="114300" simplePos="0" relativeHeight="251661312" behindDoc="0" locked="0" layoutInCell="1" allowOverlap="1" wp14:anchorId="3ECC9B0D" wp14:editId="4A650B87">
              <wp:simplePos x="0" y="0"/>
              <wp:positionH relativeFrom="column">
                <wp:posOffset>-76200</wp:posOffset>
              </wp:positionH>
              <wp:positionV relativeFrom="paragraph">
                <wp:posOffset>-67628</wp:posOffset>
              </wp:positionV>
              <wp:extent cx="1814513" cy="728663"/>
              <wp:effectExtent l="0" t="0" r="0" b="0"/>
              <wp:wrapNone/>
              <wp:docPr id="1936406701" name="Zone de texte 1"/>
              <wp:cNvGraphicFramePr/>
              <a:graphic xmlns:a="http://schemas.openxmlformats.org/drawingml/2006/main">
                <a:graphicData uri="http://schemas.microsoft.com/office/word/2010/wordprocessingShape">
                  <wps:wsp>
                    <wps:cNvSpPr txBox="1"/>
                    <wps:spPr>
                      <a:xfrm>
                        <a:off x="0" y="0"/>
                        <a:ext cx="1814513" cy="728663"/>
                      </a:xfrm>
                      <a:prstGeom prst="rect">
                        <a:avLst/>
                      </a:prstGeom>
                      <a:solidFill>
                        <a:schemeClr val="lt1"/>
                      </a:solidFill>
                      <a:ln w="6350">
                        <a:noFill/>
                      </a:ln>
                    </wps:spPr>
                    <wps:txbx>
                      <w:txbxContent>
                        <w:p w14:paraId="6F8D3329" w14:textId="77777777" w:rsidR="001E070B" w:rsidRPr="00211FF8" w:rsidRDefault="001E070B" w:rsidP="005F1E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C9B0D" id="_x0000_t202" coordsize="21600,21600" o:spt="202" path="m,l,21600r21600,l21600,xe">
              <v:stroke joinstyle="miter"/>
              <v:path gradientshapeok="t" o:connecttype="rect"/>
            </v:shapetype>
            <v:shape id="_x0000_s1028" type="#_x0000_t202" style="position:absolute;margin-left:-6pt;margin-top:-5.35pt;width:142.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" fillcolor="white [3201]" stroked="f" strokeweight=".5pt">
              <v:textbox>
                <w:txbxContent>
                  <w:p w14:paraId="6F8D3329" w14:textId="77777777" w:rsidR="001E070B" w:rsidRPr="00211FF8" w:rsidRDefault="001E070B" w:rsidP="005F1E0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21EB0"/>
    <w:multiLevelType w:val="hybridMultilevel"/>
    <w:tmpl w:val="DB469E2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013691F"/>
    <w:multiLevelType w:val="hybridMultilevel"/>
    <w:tmpl w:val="2EEC71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1F1468"/>
    <w:multiLevelType w:val="hybridMultilevel"/>
    <w:tmpl w:val="3DEC19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8DF567F"/>
    <w:multiLevelType w:val="hybridMultilevel"/>
    <w:tmpl w:val="F6EC74A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95805CB"/>
    <w:multiLevelType w:val="hybridMultilevel"/>
    <w:tmpl w:val="E4C4E9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BF54ECC"/>
    <w:multiLevelType w:val="hybridMultilevel"/>
    <w:tmpl w:val="A1A6F938"/>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20E948E7"/>
    <w:multiLevelType w:val="hybridMultilevel"/>
    <w:tmpl w:val="4DF64566"/>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233313CA"/>
    <w:multiLevelType w:val="hybridMultilevel"/>
    <w:tmpl w:val="C4DA64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3DB2FA9"/>
    <w:multiLevelType w:val="hybridMultilevel"/>
    <w:tmpl w:val="331E4B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C6551A1"/>
    <w:multiLevelType w:val="multilevel"/>
    <w:tmpl w:val="90A234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7114A4"/>
    <w:multiLevelType w:val="hybridMultilevel"/>
    <w:tmpl w:val="2F02AC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D351109"/>
    <w:multiLevelType w:val="hybridMultilevel"/>
    <w:tmpl w:val="57444F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BA31E3F"/>
    <w:multiLevelType w:val="multilevel"/>
    <w:tmpl w:val="1DF6D4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4355AA"/>
    <w:multiLevelType w:val="hybridMultilevel"/>
    <w:tmpl w:val="648E326A"/>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4" w15:restartNumberingAfterBreak="0">
    <w:nsid w:val="3EAF7726"/>
    <w:multiLevelType w:val="hybridMultilevel"/>
    <w:tmpl w:val="6338B802"/>
    <w:lvl w:ilvl="0" w:tplc="AF7230B6">
      <w:start w:val="1"/>
      <w:numFmt w:val="decimal"/>
      <w:lvlText w:val="(%1)"/>
      <w:lvlJc w:val="left"/>
      <w:pPr>
        <w:ind w:left="360" w:hanging="360"/>
      </w:pPr>
      <w:rPr>
        <w:rFonts w:asciiTheme="minorHAnsi" w:eastAsia="Times New Roman" w:hAnsiTheme="minorHAnsi" w:cs="Segoe UI"/>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492A161D"/>
    <w:multiLevelType w:val="hybridMultilevel"/>
    <w:tmpl w:val="2CCE40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35404ED"/>
    <w:multiLevelType w:val="hybridMultilevel"/>
    <w:tmpl w:val="506CB9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35E69BB"/>
    <w:multiLevelType w:val="hybridMultilevel"/>
    <w:tmpl w:val="8812A0C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6F416A65"/>
    <w:multiLevelType w:val="multilevel"/>
    <w:tmpl w:val="11A2EEF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C450B0"/>
    <w:multiLevelType w:val="hybridMultilevel"/>
    <w:tmpl w:val="74B6EF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999363D"/>
    <w:multiLevelType w:val="hybridMultilevel"/>
    <w:tmpl w:val="1924E6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CA9363D"/>
    <w:multiLevelType w:val="multilevel"/>
    <w:tmpl w:val="0A3CF334"/>
    <w:lvl w:ilvl="0">
      <w:start w:val="1"/>
      <w:numFmt w:val="bullet"/>
      <w:lvlText w:val=""/>
      <w:lvlJc w:val="left"/>
      <w:pPr>
        <w:tabs>
          <w:tab w:val="num" w:pos="348"/>
        </w:tabs>
        <w:ind w:left="348" w:hanging="360"/>
      </w:pPr>
      <w:rPr>
        <w:rFonts w:ascii="Symbol" w:hAnsi="Symbol" w:hint="default"/>
        <w:sz w:val="20"/>
      </w:rPr>
    </w:lvl>
    <w:lvl w:ilvl="1" w:tentative="1">
      <w:start w:val="1"/>
      <w:numFmt w:val="bullet"/>
      <w:lvlText w:val="o"/>
      <w:lvlJc w:val="left"/>
      <w:pPr>
        <w:tabs>
          <w:tab w:val="num" w:pos="1068"/>
        </w:tabs>
        <w:ind w:left="1068" w:hanging="360"/>
      </w:pPr>
      <w:rPr>
        <w:rFonts w:ascii="Courier New" w:hAnsi="Courier New" w:hint="default"/>
        <w:sz w:val="20"/>
      </w:rPr>
    </w:lvl>
    <w:lvl w:ilvl="2" w:tentative="1">
      <w:start w:val="1"/>
      <w:numFmt w:val="bullet"/>
      <w:lvlText w:val=""/>
      <w:lvlJc w:val="left"/>
      <w:pPr>
        <w:tabs>
          <w:tab w:val="num" w:pos="1788"/>
        </w:tabs>
        <w:ind w:left="1788" w:hanging="360"/>
      </w:pPr>
      <w:rPr>
        <w:rFonts w:ascii="Wingdings" w:hAnsi="Wingdings" w:hint="default"/>
        <w:sz w:val="20"/>
      </w:rPr>
    </w:lvl>
    <w:lvl w:ilvl="3" w:tentative="1">
      <w:start w:val="1"/>
      <w:numFmt w:val="bullet"/>
      <w:lvlText w:val=""/>
      <w:lvlJc w:val="left"/>
      <w:pPr>
        <w:tabs>
          <w:tab w:val="num" w:pos="2508"/>
        </w:tabs>
        <w:ind w:left="2508" w:hanging="360"/>
      </w:pPr>
      <w:rPr>
        <w:rFonts w:ascii="Wingdings" w:hAnsi="Wingdings" w:hint="default"/>
        <w:sz w:val="20"/>
      </w:rPr>
    </w:lvl>
    <w:lvl w:ilvl="4" w:tentative="1">
      <w:start w:val="1"/>
      <w:numFmt w:val="bullet"/>
      <w:lvlText w:val=""/>
      <w:lvlJc w:val="left"/>
      <w:pPr>
        <w:tabs>
          <w:tab w:val="num" w:pos="3228"/>
        </w:tabs>
        <w:ind w:left="3228" w:hanging="360"/>
      </w:pPr>
      <w:rPr>
        <w:rFonts w:ascii="Wingdings" w:hAnsi="Wingdings" w:hint="default"/>
        <w:sz w:val="20"/>
      </w:rPr>
    </w:lvl>
    <w:lvl w:ilvl="5" w:tentative="1">
      <w:start w:val="1"/>
      <w:numFmt w:val="bullet"/>
      <w:lvlText w:val=""/>
      <w:lvlJc w:val="left"/>
      <w:pPr>
        <w:tabs>
          <w:tab w:val="num" w:pos="3948"/>
        </w:tabs>
        <w:ind w:left="3948" w:hanging="360"/>
      </w:pPr>
      <w:rPr>
        <w:rFonts w:ascii="Wingdings" w:hAnsi="Wingdings" w:hint="default"/>
        <w:sz w:val="20"/>
      </w:rPr>
    </w:lvl>
    <w:lvl w:ilvl="6" w:tentative="1">
      <w:start w:val="1"/>
      <w:numFmt w:val="bullet"/>
      <w:lvlText w:val=""/>
      <w:lvlJc w:val="left"/>
      <w:pPr>
        <w:tabs>
          <w:tab w:val="num" w:pos="4668"/>
        </w:tabs>
        <w:ind w:left="4668" w:hanging="360"/>
      </w:pPr>
      <w:rPr>
        <w:rFonts w:ascii="Wingdings" w:hAnsi="Wingdings" w:hint="default"/>
        <w:sz w:val="20"/>
      </w:rPr>
    </w:lvl>
    <w:lvl w:ilvl="7" w:tentative="1">
      <w:start w:val="1"/>
      <w:numFmt w:val="bullet"/>
      <w:lvlText w:val=""/>
      <w:lvlJc w:val="left"/>
      <w:pPr>
        <w:tabs>
          <w:tab w:val="num" w:pos="5388"/>
        </w:tabs>
        <w:ind w:left="5388" w:hanging="360"/>
      </w:pPr>
      <w:rPr>
        <w:rFonts w:ascii="Wingdings" w:hAnsi="Wingdings" w:hint="default"/>
        <w:sz w:val="20"/>
      </w:rPr>
    </w:lvl>
    <w:lvl w:ilvl="8" w:tentative="1">
      <w:start w:val="1"/>
      <w:numFmt w:val="bullet"/>
      <w:lvlText w:val=""/>
      <w:lvlJc w:val="left"/>
      <w:pPr>
        <w:tabs>
          <w:tab w:val="num" w:pos="6108"/>
        </w:tabs>
        <w:ind w:left="6108" w:hanging="360"/>
      </w:pPr>
      <w:rPr>
        <w:rFonts w:ascii="Wingdings" w:hAnsi="Wingdings" w:hint="default"/>
        <w:sz w:val="20"/>
      </w:rPr>
    </w:lvl>
  </w:abstractNum>
  <w:num w:numId="1" w16cid:durableId="1688486094">
    <w:abstractNumId w:val="21"/>
  </w:num>
  <w:num w:numId="2" w16cid:durableId="989285304">
    <w:abstractNumId w:val="2"/>
  </w:num>
  <w:num w:numId="3" w16cid:durableId="1790660372">
    <w:abstractNumId w:val="0"/>
  </w:num>
  <w:num w:numId="4" w16cid:durableId="1948272052">
    <w:abstractNumId w:val="15"/>
  </w:num>
  <w:num w:numId="5" w16cid:durableId="1547185258">
    <w:abstractNumId w:val="3"/>
  </w:num>
  <w:num w:numId="6" w16cid:durableId="1813592035">
    <w:abstractNumId w:val="17"/>
  </w:num>
  <w:num w:numId="7" w16cid:durableId="1278296293">
    <w:abstractNumId w:val="14"/>
  </w:num>
  <w:num w:numId="8" w16cid:durableId="2040161475">
    <w:abstractNumId w:val="16"/>
  </w:num>
  <w:num w:numId="9" w16cid:durableId="1828785703">
    <w:abstractNumId w:val="7"/>
  </w:num>
  <w:num w:numId="10" w16cid:durableId="1854026679">
    <w:abstractNumId w:val="18"/>
  </w:num>
  <w:num w:numId="11" w16cid:durableId="1314027424">
    <w:abstractNumId w:val="9"/>
  </w:num>
  <w:num w:numId="12" w16cid:durableId="1762680682">
    <w:abstractNumId w:val="11"/>
  </w:num>
  <w:num w:numId="13" w16cid:durableId="1824810965">
    <w:abstractNumId w:val="4"/>
  </w:num>
  <w:num w:numId="14" w16cid:durableId="175507623">
    <w:abstractNumId w:val="10"/>
  </w:num>
  <w:num w:numId="15" w16cid:durableId="2025934692">
    <w:abstractNumId w:val="20"/>
  </w:num>
  <w:num w:numId="16" w16cid:durableId="494611254">
    <w:abstractNumId w:val="19"/>
  </w:num>
  <w:num w:numId="17" w16cid:durableId="122039602">
    <w:abstractNumId w:val="1"/>
  </w:num>
  <w:num w:numId="18" w16cid:durableId="5526360">
    <w:abstractNumId w:val="8"/>
  </w:num>
  <w:num w:numId="19" w16cid:durableId="1404109234">
    <w:abstractNumId w:val="13"/>
  </w:num>
  <w:num w:numId="20" w16cid:durableId="262685118">
    <w:abstractNumId w:val="5"/>
  </w:num>
  <w:num w:numId="21" w16cid:durableId="807940833">
    <w:abstractNumId w:val="6"/>
  </w:num>
  <w:num w:numId="22" w16cid:durableId="1026979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39"/>
    <w:rsid w:val="000022D6"/>
    <w:rsid w:val="000047FA"/>
    <w:rsid w:val="00004C2C"/>
    <w:rsid w:val="000438A7"/>
    <w:rsid w:val="00054562"/>
    <w:rsid w:val="000550BF"/>
    <w:rsid w:val="000646B0"/>
    <w:rsid w:val="00080EBE"/>
    <w:rsid w:val="00097C5B"/>
    <w:rsid w:val="000C65F5"/>
    <w:rsid w:val="000D5A2B"/>
    <w:rsid w:val="000F212D"/>
    <w:rsid w:val="001016FD"/>
    <w:rsid w:val="001163A8"/>
    <w:rsid w:val="00127114"/>
    <w:rsid w:val="00131839"/>
    <w:rsid w:val="001433D9"/>
    <w:rsid w:val="0016718E"/>
    <w:rsid w:val="00185F32"/>
    <w:rsid w:val="00186E15"/>
    <w:rsid w:val="0019195A"/>
    <w:rsid w:val="001E070B"/>
    <w:rsid w:val="002002C4"/>
    <w:rsid w:val="00211FF8"/>
    <w:rsid w:val="00216739"/>
    <w:rsid w:val="00231581"/>
    <w:rsid w:val="002475C9"/>
    <w:rsid w:val="002741D8"/>
    <w:rsid w:val="00277E3A"/>
    <w:rsid w:val="002921F6"/>
    <w:rsid w:val="00292A21"/>
    <w:rsid w:val="002A2B94"/>
    <w:rsid w:val="002A357D"/>
    <w:rsid w:val="002C0EF6"/>
    <w:rsid w:val="002D3345"/>
    <w:rsid w:val="002F19C1"/>
    <w:rsid w:val="00304A5E"/>
    <w:rsid w:val="0030747F"/>
    <w:rsid w:val="003328D0"/>
    <w:rsid w:val="003366FD"/>
    <w:rsid w:val="00341503"/>
    <w:rsid w:val="00341A28"/>
    <w:rsid w:val="0035408E"/>
    <w:rsid w:val="00367EA5"/>
    <w:rsid w:val="003778CA"/>
    <w:rsid w:val="00395D26"/>
    <w:rsid w:val="00427348"/>
    <w:rsid w:val="0043421E"/>
    <w:rsid w:val="00463D36"/>
    <w:rsid w:val="00471CDE"/>
    <w:rsid w:val="004728DD"/>
    <w:rsid w:val="004817FB"/>
    <w:rsid w:val="004A0456"/>
    <w:rsid w:val="004B273B"/>
    <w:rsid w:val="004C5D74"/>
    <w:rsid w:val="004D5E86"/>
    <w:rsid w:val="004E7B66"/>
    <w:rsid w:val="004F729E"/>
    <w:rsid w:val="00504647"/>
    <w:rsid w:val="005330DC"/>
    <w:rsid w:val="00543F48"/>
    <w:rsid w:val="005761F9"/>
    <w:rsid w:val="005B7D65"/>
    <w:rsid w:val="005E6D88"/>
    <w:rsid w:val="005F7154"/>
    <w:rsid w:val="00601D7C"/>
    <w:rsid w:val="006056CC"/>
    <w:rsid w:val="006100A1"/>
    <w:rsid w:val="006276AD"/>
    <w:rsid w:val="0065101E"/>
    <w:rsid w:val="006530DC"/>
    <w:rsid w:val="00667658"/>
    <w:rsid w:val="00691980"/>
    <w:rsid w:val="006C1B61"/>
    <w:rsid w:val="006C21E0"/>
    <w:rsid w:val="006D0C89"/>
    <w:rsid w:val="006D40AA"/>
    <w:rsid w:val="006E7977"/>
    <w:rsid w:val="00720E6E"/>
    <w:rsid w:val="007415B8"/>
    <w:rsid w:val="00742D7C"/>
    <w:rsid w:val="00752942"/>
    <w:rsid w:val="00760140"/>
    <w:rsid w:val="007B2EA5"/>
    <w:rsid w:val="007D0948"/>
    <w:rsid w:val="007D5C52"/>
    <w:rsid w:val="007F1444"/>
    <w:rsid w:val="008373B6"/>
    <w:rsid w:val="008458D1"/>
    <w:rsid w:val="00853DC4"/>
    <w:rsid w:val="008A766B"/>
    <w:rsid w:val="008B5A14"/>
    <w:rsid w:val="008C1E47"/>
    <w:rsid w:val="008C4DC6"/>
    <w:rsid w:val="008D5411"/>
    <w:rsid w:val="00907024"/>
    <w:rsid w:val="0095513E"/>
    <w:rsid w:val="009A728A"/>
    <w:rsid w:val="009C287F"/>
    <w:rsid w:val="009E11FE"/>
    <w:rsid w:val="009E48ED"/>
    <w:rsid w:val="009F532E"/>
    <w:rsid w:val="009F6F40"/>
    <w:rsid w:val="00A12A65"/>
    <w:rsid w:val="00A237EC"/>
    <w:rsid w:val="00A40419"/>
    <w:rsid w:val="00A45BD7"/>
    <w:rsid w:val="00A55D58"/>
    <w:rsid w:val="00A751B9"/>
    <w:rsid w:val="00AA4E33"/>
    <w:rsid w:val="00AB4DAC"/>
    <w:rsid w:val="00AD444A"/>
    <w:rsid w:val="00AD589F"/>
    <w:rsid w:val="00AE3F46"/>
    <w:rsid w:val="00AF3362"/>
    <w:rsid w:val="00B114AF"/>
    <w:rsid w:val="00B2534E"/>
    <w:rsid w:val="00B467B8"/>
    <w:rsid w:val="00B71F40"/>
    <w:rsid w:val="00BF3602"/>
    <w:rsid w:val="00C040FB"/>
    <w:rsid w:val="00C21FAB"/>
    <w:rsid w:val="00C24E4D"/>
    <w:rsid w:val="00CD56EC"/>
    <w:rsid w:val="00D1797D"/>
    <w:rsid w:val="00D23D19"/>
    <w:rsid w:val="00D42CB8"/>
    <w:rsid w:val="00D46056"/>
    <w:rsid w:val="00D508F5"/>
    <w:rsid w:val="00D82DFF"/>
    <w:rsid w:val="00DA5C6F"/>
    <w:rsid w:val="00DC4412"/>
    <w:rsid w:val="00DC6810"/>
    <w:rsid w:val="00DD1950"/>
    <w:rsid w:val="00E22709"/>
    <w:rsid w:val="00E4347C"/>
    <w:rsid w:val="00E54097"/>
    <w:rsid w:val="00EA37AE"/>
    <w:rsid w:val="00EA7FC0"/>
    <w:rsid w:val="00EB4760"/>
    <w:rsid w:val="00ED10D1"/>
    <w:rsid w:val="00ED40AE"/>
    <w:rsid w:val="00EE7A19"/>
    <w:rsid w:val="00EF72D3"/>
    <w:rsid w:val="00F00982"/>
    <w:rsid w:val="00F071F9"/>
    <w:rsid w:val="00F13A3F"/>
    <w:rsid w:val="00F24BD4"/>
    <w:rsid w:val="00F2622E"/>
    <w:rsid w:val="00FA0AF8"/>
    <w:rsid w:val="00FB1B67"/>
    <w:rsid w:val="00FC21EA"/>
    <w:rsid w:val="00FC5FE5"/>
    <w:rsid w:val="00FC7D45"/>
    <w:rsid w:val="00FD0C76"/>
    <w:rsid w:val="00FF0E3E"/>
    <w:rsid w:val="00FF5227"/>
    <w:rsid w:val="0882AADD"/>
    <w:rsid w:val="2ED5BAE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4FB9"/>
  <w15:chartTrackingRefBased/>
  <w15:docId w15:val="{C4F67F3F-807B-41AF-9757-2DF60E0A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89"/>
    <w:pPr>
      <w:spacing w:after="0" w:line="240" w:lineRule="auto"/>
    </w:pPr>
    <w:rPr>
      <w:rFonts w:eastAsia="Times New Roman" w:cs="Times New Roman"/>
      <w:kern w:val="0"/>
      <w:sz w:val="20"/>
      <w:lang w:bidi="fr-FR"/>
      <w14:ligatures w14:val="none"/>
    </w:rPr>
  </w:style>
  <w:style w:type="paragraph" w:styleId="Titre1">
    <w:name w:val="heading 1"/>
    <w:basedOn w:val="Normal"/>
    <w:next w:val="Normal"/>
    <w:link w:val="Titre1Car"/>
    <w:uiPriority w:val="9"/>
    <w:qFormat/>
    <w:rsid w:val="00D23D19"/>
    <w:pPr>
      <w:keepNext/>
      <w:keepLines/>
      <w:spacing w:before="360" w:after="80"/>
      <w:outlineLvl w:val="0"/>
    </w:pPr>
    <w:rPr>
      <w:rFonts w:asciiTheme="majorHAnsi" w:eastAsiaTheme="majorEastAsia" w:hAnsiTheme="majorHAnsi" w:cstheme="majorBidi"/>
      <w:b/>
      <w:color w:val="0E2841" w:themeColor="text2"/>
      <w:sz w:val="28"/>
      <w:szCs w:val="40"/>
    </w:rPr>
  </w:style>
  <w:style w:type="paragraph" w:styleId="Titre2">
    <w:name w:val="heading 2"/>
    <w:basedOn w:val="Normal"/>
    <w:next w:val="Normal"/>
    <w:link w:val="Titre2Car"/>
    <w:uiPriority w:val="9"/>
    <w:unhideWhenUsed/>
    <w:qFormat/>
    <w:rsid w:val="002741D8"/>
    <w:pPr>
      <w:keepNext/>
      <w:keepLines/>
      <w:spacing w:before="160" w:after="80"/>
      <w:outlineLvl w:val="1"/>
    </w:pPr>
    <w:rPr>
      <w:rFonts w:eastAsiaTheme="majorEastAsia" w:cstheme="majorBidi"/>
      <w:color w:val="0E2841" w:themeColor="text2"/>
      <w:sz w:val="22"/>
      <w:szCs w:val="32"/>
    </w:rPr>
  </w:style>
  <w:style w:type="paragraph" w:styleId="Titre3">
    <w:name w:val="heading 3"/>
    <w:basedOn w:val="Normal"/>
    <w:next w:val="Normal"/>
    <w:link w:val="Titre3Car"/>
    <w:uiPriority w:val="9"/>
    <w:semiHidden/>
    <w:unhideWhenUsed/>
    <w:qFormat/>
    <w:rsid w:val="001318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18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18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183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183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183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183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3D19"/>
    <w:rPr>
      <w:rFonts w:asciiTheme="majorHAnsi" w:eastAsiaTheme="majorEastAsia" w:hAnsiTheme="majorHAnsi" w:cstheme="majorBidi"/>
      <w:b/>
      <w:color w:val="0E2841" w:themeColor="text2"/>
      <w:kern w:val="0"/>
      <w:sz w:val="28"/>
      <w:szCs w:val="40"/>
      <w:lang w:bidi="fr-FR"/>
      <w14:ligatures w14:val="none"/>
    </w:rPr>
  </w:style>
  <w:style w:type="character" w:customStyle="1" w:styleId="Titre2Car">
    <w:name w:val="Titre 2 Car"/>
    <w:basedOn w:val="Policepardfaut"/>
    <w:link w:val="Titre2"/>
    <w:uiPriority w:val="9"/>
    <w:rsid w:val="002741D8"/>
    <w:rPr>
      <w:rFonts w:eastAsiaTheme="majorEastAsia" w:cstheme="majorBidi"/>
      <w:color w:val="0E2841" w:themeColor="text2"/>
      <w:kern w:val="0"/>
      <w:sz w:val="22"/>
      <w:szCs w:val="32"/>
      <w:lang w:bidi="fr-FR"/>
      <w14:ligatures w14:val="none"/>
    </w:rPr>
  </w:style>
  <w:style w:type="character" w:customStyle="1" w:styleId="Titre3Car">
    <w:name w:val="Titre 3 Car"/>
    <w:basedOn w:val="Policepardfaut"/>
    <w:link w:val="Titre3"/>
    <w:uiPriority w:val="9"/>
    <w:semiHidden/>
    <w:rsid w:val="001318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18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18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18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18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18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1839"/>
    <w:rPr>
      <w:rFonts w:eastAsiaTheme="majorEastAsia" w:cstheme="majorBidi"/>
      <w:color w:val="272727" w:themeColor="text1" w:themeTint="D8"/>
    </w:rPr>
  </w:style>
  <w:style w:type="paragraph" w:styleId="Titre">
    <w:name w:val="Title"/>
    <w:basedOn w:val="Normal"/>
    <w:next w:val="Normal"/>
    <w:link w:val="TitreCar"/>
    <w:uiPriority w:val="10"/>
    <w:qFormat/>
    <w:rsid w:val="0013183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18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18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18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1839"/>
    <w:pPr>
      <w:spacing w:before="160"/>
      <w:jc w:val="center"/>
    </w:pPr>
    <w:rPr>
      <w:i/>
      <w:iCs/>
      <w:color w:val="404040" w:themeColor="text1" w:themeTint="BF"/>
    </w:rPr>
  </w:style>
  <w:style w:type="character" w:customStyle="1" w:styleId="CitationCar">
    <w:name w:val="Citation Car"/>
    <w:basedOn w:val="Policepardfaut"/>
    <w:link w:val="Citation"/>
    <w:uiPriority w:val="29"/>
    <w:rsid w:val="00131839"/>
    <w:rPr>
      <w:i/>
      <w:iCs/>
      <w:color w:val="404040" w:themeColor="text1" w:themeTint="BF"/>
    </w:rPr>
  </w:style>
  <w:style w:type="paragraph" w:styleId="Paragraphedeliste">
    <w:name w:val="List Paragraph"/>
    <w:basedOn w:val="Normal"/>
    <w:uiPriority w:val="34"/>
    <w:qFormat/>
    <w:rsid w:val="00131839"/>
    <w:pPr>
      <w:ind w:left="720"/>
      <w:contextualSpacing/>
    </w:pPr>
  </w:style>
  <w:style w:type="character" w:styleId="Accentuationintense">
    <w:name w:val="Intense Emphasis"/>
    <w:basedOn w:val="Policepardfaut"/>
    <w:uiPriority w:val="21"/>
    <w:qFormat/>
    <w:rsid w:val="00131839"/>
    <w:rPr>
      <w:i/>
      <w:iCs/>
      <w:color w:val="0F4761" w:themeColor="accent1" w:themeShade="BF"/>
    </w:rPr>
  </w:style>
  <w:style w:type="paragraph" w:styleId="Citationintense">
    <w:name w:val="Intense Quote"/>
    <w:basedOn w:val="Normal"/>
    <w:next w:val="Normal"/>
    <w:link w:val="CitationintenseCar"/>
    <w:uiPriority w:val="30"/>
    <w:qFormat/>
    <w:rsid w:val="00131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1839"/>
    <w:rPr>
      <w:i/>
      <w:iCs/>
      <w:color w:val="0F4761" w:themeColor="accent1" w:themeShade="BF"/>
    </w:rPr>
  </w:style>
  <w:style w:type="character" w:styleId="Rfrenceintense">
    <w:name w:val="Intense Reference"/>
    <w:basedOn w:val="Policepardfaut"/>
    <w:uiPriority w:val="32"/>
    <w:qFormat/>
    <w:rsid w:val="00131839"/>
    <w:rPr>
      <w:b/>
      <w:bCs/>
      <w:smallCaps/>
      <w:color w:val="0F4761" w:themeColor="accent1" w:themeShade="BF"/>
      <w:spacing w:val="5"/>
    </w:rPr>
  </w:style>
  <w:style w:type="paragraph" w:customStyle="1" w:styleId="Piedd">
    <w:name w:val="Pied d"/>
    <w:basedOn w:val="Normal"/>
    <w:rsid w:val="00131839"/>
    <w:pPr>
      <w:tabs>
        <w:tab w:val="center" w:pos="4320"/>
        <w:tab w:val="right" w:pos="8640"/>
      </w:tabs>
    </w:pPr>
  </w:style>
  <w:style w:type="character" w:customStyle="1" w:styleId="apple-style-span">
    <w:name w:val="apple-style-span"/>
    <w:rsid w:val="00131839"/>
    <w:rPr>
      <w:rFonts w:cs="Times New Roman"/>
    </w:rPr>
  </w:style>
  <w:style w:type="paragraph" w:styleId="En-tte">
    <w:name w:val="header"/>
    <w:basedOn w:val="Normal"/>
    <w:link w:val="En-tteCar"/>
    <w:rsid w:val="00131839"/>
    <w:pPr>
      <w:tabs>
        <w:tab w:val="center" w:pos="4536"/>
        <w:tab w:val="right" w:pos="9072"/>
      </w:tabs>
    </w:pPr>
  </w:style>
  <w:style w:type="character" w:customStyle="1" w:styleId="En-tteCar">
    <w:name w:val="En-tête Car"/>
    <w:basedOn w:val="Policepardfaut"/>
    <w:link w:val="En-tte"/>
    <w:rsid w:val="00131839"/>
    <w:rPr>
      <w:rFonts w:ascii="Times New Roman" w:eastAsia="Times New Roman" w:hAnsi="Times New Roman" w:cs="Times New Roman"/>
      <w:kern w:val="0"/>
      <w:lang w:val="en-CA" w:bidi="fr-FR"/>
      <w14:ligatures w14:val="none"/>
    </w:rPr>
  </w:style>
  <w:style w:type="paragraph" w:styleId="Pieddepage">
    <w:name w:val="footer"/>
    <w:basedOn w:val="Normal"/>
    <w:link w:val="PieddepageCar"/>
    <w:uiPriority w:val="99"/>
    <w:rsid w:val="00131839"/>
    <w:pPr>
      <w:tabs>
        <w:tab w:val="center" w:pos="4536"/>
        <w:tab w:val="right" w:pos="9072"/>
      </w:tabs>
    </w:pPr>
  </w:style>
  <w:style w:type="character" w:customStyle="1" w:styleId="PieddepageCar">
    <w:name w:val="Pied de page Car"/>
    <w:basedOn w:val="Policepardfaut"/>
    <w:link w:val="Pieddepage"/>
    <w:uiPriority w:val="99"/>
    <w:rsid w:val="00131839"/>
    <w:rPr>
      <w:rFonts w:ascii="Times New Roman" w:eastAsia="Times New Roman" w:hAnsi="Times New Roman" w:cs="Times New Roman"/>
      <w:kern w:val="0"/>
      <w:lang w:val="en-CA" w:bidi="fr-FR"/>
      <w14:ligatures w14:val="none"/>
    </w:rPr>
  </w:style>
  <w:style w:type="table" w:styleId="Grilledutableau">
    <w:name w:val="Table Grid"/>
    <w:basedOn w:val="TableauNormal"/>
    <w:uiPriority w:val="39"/>
    <w:rsid w:val="006D0C8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86E15"/>
    <w:rPr>
      <w:sz w:val="16"/>
      <w:szCs w:val="16"/>
    </w:rPr>
  </w:style>
  <w:style w:type="paragraph" w:styleId="Commentaire">
    <w:name w:val="annotation text"/>
    <w:basedOn w:val="Normal"/>
    <w:link w:val="CommentaireCar"/>
    <w:uiPriority w:val="99"/>
    <w:unhideWhenUsed/>
    <w:rsid w:val="00186E15"/>
    <w:rPr>
      <w:szCs w:val="20"/>
    </w:rPr>
  </w:style>
  <w:style w:type="character" w:customStyle="1" w:styleId="CommentaireCar">
    <w:name w:val="Commentaire Car"/>
    <w:basedOn w:val="Policepardfaut"/>
    <w:link w:val="Commentaire"/>
    <w:uiPriority w:val="99"/>
    <w:rsid w:val="00186E15"/>
    <w:rPr>
      <w:rFonts w:ascii="Times New Roman" w:eastAsia="Times New Roman" w:hAnsi="Times New Roman" w:cs="Times New Roman"/>
      <w:kern w:val="0"/>
      <w:sz w:val="20"/>
      <w:szCs w:val="20"/>
      <w:lang w:val="en-CA" w:bidi="fr-FR"/>
      <w14:ligatures w14:val="none"/>
    </w:rPr>
  </w:style>
  <w:style w:type="paragraph" w:styleId="Objetducommentaire">
    <w:name w:val="annotation subject"/>
    <w:basedOn w:val="Commentaire"/>
    <w:next w:val="Commentaire"/>
    <w:link w:val="ObjetducommentaireCar"/>
    <w:uiPriority w:val="99"/>
    <w:semiHidden/>
    <w:unhideWhenUsed/>
    <w:rsid w:val="00186E15"/>
    <w:rPr>
      <w:b/>
      <w:bCs/>
    </w:rPr>
  </w:style>
  <w:style w:type="character" w:customStyle="1" w:styleId="ObjetducommentaireCar">
    <w:name w:val="Objet du commentaire Car"/>
    <w:basedOn w:val="CommentaireCar"/>
    <w:link w:val="Objetducommentaire"/>
    <w:uiPriority w:val="99"/>
    <w:semiHidden/>
    <w:rsid w:val="00186E15"/>
    <w:rPr>
      <w:rFonts w:ascii="Times New Roman" w:eastAsia="Times New Roman" w:hAnsi="Times New Roman" w:cs="Times New Roman"/>
      <w:b/>
      <w:bCs/>
      <w:kern w:val="0"/>
      <w:sz w:val="20"/>
      <w:szCs w:val="20"/>
      <w:lang w:val="en-CA" w:bidi="fr-FR"/>
      <w14:ligatures w14:val="none"/>
    </w:rPr>
  </w:style>
  <w:style w:type="character" w:styleId="lev">
    <w:name w:val="Strong"/>
    <w:basedOn w:val="Policepardfaut"/>
    <w:uiPriority w:val="22"/>
    <w:qFormat/>
    <w:rsid w:val="004B273B"/>
    <w:rPr>
      <w:b/>
      <w:bCs/>
    </w:rPr>
  </w:style>
  <w:style w:type="paragraph" w:styleId="Lgende">
    <w:name w:val="caption"/>
    <w:basedOn w:val="Normal"/>
    <w:next w:val="Normal"/>
    <w:uiPriority w:val="35"/>
    <w:unhideWhenUsed/>
    <w:qFormat/>
    <w:rsid w:val="004A0456"/>
    <w:pPr>
      <w:spacing w:after="200"/>
    </w:pPr>
    <w:rPr>
      <w:i/>
      <w:iCs/>
      <w:color w:val="0E2841" w:themeColor="text2"/>
      <w:sz w:val="18"/>
      <w:szCs w:val="18"/>
    </w:rPr>
  </w:style>
  <w:style w:type="table" w:styleId="Grilledetableauclaire">
    <w:name w:val="Grid Table Light"/>
    <w:basedOn w:val="TableauNormal"/>
    <w:uiPriority w:val="40"/>
    <w:rsid w:val="00760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PIA">
    <w:name w:val="Style PIA"/>
    <w:basedOn w:val="TableauNormal"/>
    <w:uiPriority w:val="99"/>
    <w:rsid w:val="002475C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otedebasdepage">
    <w:name w:val="footnote text"/>
    <w:basedOn w:val="Normal"/>
    <w:link w:val="NotedebasdepageCar"/>
    <w:uiPriority w:val="99"/>
    <w:semiHidden/>
    <w:unhideWhenUsed/>
    <w:rsid w:val="009C287F"/>
    <w:rPr>
      <w:szCs w:val="20"/>
    </w:rPr>
  </w:style>
  <w:style w:type="character" w:customStyle="1" w:styleId="NotedebasdepageCar">
    <w:name w:val="Note de bas de page Car"/>
    <w:basedOn w:val="Policepardfaut"/>
    <w:link w:val="Notedebasdepage"/>
    <w:uiPriority w:val="99"/>
    <w:semiHidden/>
    <w:rsid w:val="009C287F"/>
    <w:rPr>
      <w:rFonts w:ascii="Times New Roman" w:eastAsia="Times New Roman" w:hAnsi="Times New Roman" w:cs="Times New Roman"/>
      <w:kern w:val="0"/>
      <w:sz w:val="20"/>
      <w:szCs w:val="20"/>
      <w:lang w:bidi="fr-FR"/>
      <w14:ligatures w14:val="none"/>
    </w:rPr>
  </w:style>
  <w:style w:type="character" w:styleId="Appelnotedebasdep">
    <w:name w:val="footnote reference"/>
    <w:basedOn w:val="Policepardfaut"/>
    <w:uiPriority w:val="99"/>
    <w:semiHidden/>
    <w:unhideWhenUsed/>
    <w:rsid w:val="009C287F"/>
    <w:rPr>
      <w:vertAlign w:val="superscript"/>
    </w:rPr>
  </w:style>
  <w:style w:type="character" w:styleId="Lienhypertexte">
    <w:name w:val="Hyperlink"/>
    <w:basedOn w:val="Policepardfaut"/>
    <w:uiPriority w:val="99"/>
    <w:unhideWhenUsed/>
    <w:rsid w:val="004728DD"/>
    <w:rPr>
      <w:color w:val="467886" w:themeColor="hyperlink"/>
      <w:u w:val="single"/>
    </w:rPr>
  </w:style>
  <w:style w:type="character" w:styleId="Mentionnonrsolue">
    <w:name w:val="Unresolved Mention"/>
    <w:basedOn w:val="Policepardfaut"/>
    <w:uiPriority w:val="99"/>
    <w:semiHidden/>
    <w:unhideWhenUsed/>
    <w:rsid w:val="004728DD"/>
    <w:rPr>
      <w:color w:val="605E5C"/>
      <w:shd w:val="clear" w:color="auto" w:fill="E1DFDD"/>
    </w:rPr>
  </w:style>
  <w:style w:type="table" w:styleId="TableauGrille5Fonc">
    <w:name w:val="Grid Table 5 Dark"/>
    <w:basedOn w:val="TableauNormal"/>
    <w:uiPriority w:val="50"/>
    <w:rsid w:val="009E4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93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uebec.ca/entreprises-et-travailleurs-autonomes/aide-financiere/attestations-mesures-fiscales/reconnaissance-centre-recherche-publ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hane.Carpentier@IVADO.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C923F-E235-45A2-A557-4463B8C0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1493</Words>
  <Characters>8212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Schmidt</dc:creator>
  <cp:keywords/>
  <dc:description/>
  <cp:lastModifiedBy>Juliette Blouin</cp:lastModifiedBy>
  <cp:revision>8</cp:revision>
  <dcterms:created xsi:type="dcterms:W3CDTF">2024-08-29T00:21:00Z</dcterms:created>
  <dcterms:modified xsi:type="dcterms:W3CDTF">2024-09-12T14:51:00Z</dcterms:modified>
</cp:coreProperties>
</file>